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41:2024/BGTVT về Báo hiệu đường bộ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QCVN41:2024/BGTVT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01/01/2025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41:2024/BGTVT</w:t>
      </w:r>
    </w:p>
    <w:p>
      <w:r>
        <w:t>QUY CHU  ẨN KỸ THUẬT QUỐC GIA     V  Ề B ÁO HI ỆU ĐƯỜNG BỘ</w:t>
      </w:r>
    </w:p>
    <w:p>
      <w:r>
        <w:t>National Technical Regulation on Traffic Signs and Signals</w:t>
      </w:r>
    </w:p>
    <w:p>
      <w:r>
        <w:t>L    ời n ói đ   ầu</w:t>
      </w:r>
    </w:p>
    <w:p>
      <w:r>
        <w:t>QCVN 41:2024/BGTVT thay th  ế QCVN 41:2019/BGTVT.</w:t>
      </w:r>
    </w:p>
    <w:p>
      <w:r>
        <w:t>Quy chu  ẩn kỹ thuật Quốc gia về b áo hi ệu đường bộ QCVN 41:2024/BGTVT do Cục Đường bộ Việt Nam bi ên so ạn, Bộ Khoa học v à Công ngh ệ thẩm định, Bộ trưởng Bộ Giao th ông v ận tải ban h ành theo Thông tư s ố /2024/TT-BGTVT ng ày 15 tháng 11 năm 2024.</w:t>
      </w:r>
    </w:p>
    <w:p>
      <w:r>
        <w:t>M    ỤC LỤC</w:t>
      </w:r>
    </w:p>
    <w:p>
      <w:r>
        <w:t>Ph    ần 1: Quy định chung</w:t>
      </w:r>
    </w:p>
    <w:p>
      <w:r>
        <w:t>Ph    ần 2: Quy định kỹ thuật</w:t>
      </w:r>
    </w:p>
    <w:p>
      <w:r>
        <w:t>Chương 1 - Th  ứ tự hiệu lực của hệ thống b áo hi ệu v à th ứ tự đường ưu ti ên</w:t>
      </w:r>
    </w:p>
    <w:p>
      <w:r>
        <w:t>Chương 2 - Tín hi  ệu giao th ông</w:t>
      </w:r>
    </w:p>
    <w:p>
      <w:r>
        <w:t>Chương 3 - Bi  ển b áo hi ệu</w:t>
      </w:r>
    </w:p>
    <w:p>
      <w:r>
        <w:t>Chương 4 - Bi  ển b áo c ấm</w:t>
      </w:r>
    </w:p>
    <w:p>
      <w:r>
        <w:t>Chương 5 - Bi  ển b áo nguy hi ểm v à c ảnh b áo</w:t>
      </w:r>
    </w:p>
    <w:p>
      <w:r>
        <w:t>Chương 6 - Bi  ển hiệu lệnh</w:t>
      </w:r>
    </w:p>
    <w:p>
      <w:r>
        <w:t>Chương 7 - Bi  ển chỉ dẫn tr ên đư ờng  ô tô không ph ải l à đư ờng cao tốc</w:t>
      </w:r>
    </w:p>
    <w:p>
      <w:r>
        <w:t>Chương 8 - Bi  ển phụ, biển viết bằng chữ</w:t>
      </w:r>
    </w:p>
    <w:p>
      <w:r>
        <w:t>Chương 9 - Bi  ển chỉ dẫn tr ên đư ờng cao tốc</w:t>
      </w:r>
    </w:p>
    <w:p>
      <w:r>
        <w:t>Chương 10 - V  ạch kẻ đường</w:t>
      </w:r>
    </w:p>
    <w:p>
      <w:r>
        <w:t>Chương 11 - C  ọc ti êu, tiêu ph ản quang, tường bảo vệ v à hàng rào ch ắn</w:t>
      </w:r>
    </w:p>
    <w:p>
      <w:r>
        <w:t>Chương 12 - C  ột kil ômét, C ọc H</w:t>
      </w:r>
    </w:p>
    <w:p>
      <w:r>
        <w:t>Chương 13 - 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