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16-1:2025/BYT về Thuốc lá điếu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QCVN16-1:2025/BYT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14/02/2026</w:t>
            </w:r>
          </w:p>
        </w:tc>
      </w:tr>
      <w:tr>
        <w:tc>
          <w:tcPr>
            <w:tcW w:type="dxa" w:w="4320"/>
          </w:tcPr>
          <w:p>
            <w:r>
              <w:t>Tình trạng</w:t>
            </w:r>
          </w:p>
        </w:tc>
        <w:tc>
          <w:tcPr>
            <w:tcW w:type="dxa" w:w="4320"/>
          </w:tcPr>
          <w:p>
            <w:r>
              <w:t>Chưa xác định</w:t>
            </w:r>
          </w:p>
        </w:tc>
      </w:tr>
    </w:tbl>
    <w:p/>
    <w:p>
      <w:r>
        <w:t>QCVN 16-1:2025/BYT</w:t>
      </w:r>
    </w:p>
    <w:p>
      <w:r>
        <w:t>QUY CHUẨN   KỸ THUẬT QUỐC GIA ĐỐI VỚI THUỐC LÁ ĐIẾU</w:t>
      </w:r>
    </w:p>
    <w:p>
      <w:r>
        <w:t>National technical regulation for cigarette</w:t>
      </w:r>
    </w:p>
    <w:p>
      <w:r>
        <w:t>(Kèm theo Thông tư số 51/2025/TT-BYT ngày 31 tháng 12 năm 2025 của Bộ Y tế)</w:t>
      </w:r>
    </w:p>
    <w:p>
      <w:r>
        <w:t>Lời nói đầu</w:t>
      </w:r>
    </w:p>
    <w:p>
      <w:r>
        <w:t>QCVN 16-1:2025/BYT thay thế QCVN 16-1:2015/BYT Quy chuẩn kỹ thuật quốc gia đối với thuốc lá điếu</w:t>
      </w:r>
    </w:p>
    <w:p>
      <w:r>
        <w:t>QCVN 16-1:2025/BYT do Ban soạn thảo xây dựng Quy chuẩn kỹ thuật quốc gia đối với thuốc lá điếu biên soạn, Cục An toàn thực phẩm trình duyệt, Bộ Khoa học và Công nghệ thẩm định, Bộ trưởng Bộ Y tế ban hành kèm theo Thông tư số 51/2025/TT-BYT ngày 31 tháng 12 năm 2025.</w:t>
      </w:r>
    </w:p>
    <w:p>
      <w:r>
        <w:t>QUY CHUẨN KỸ THUẬT QUỐC GIA ĐỐI VỚI THUỐC LÁ ĐIẾU</w:t>
      </w:r>
    </w:p>
    <w:p>
      <w:r>
        <w:t>National technical regulation for cigarette</w:t>
      </w:r>
    </w:p>
    <w:p>
      <w:r>
        <w:t>I. QUY ĐỊNH CHUNG</w:t>
      </w:r>
    </w:p>
    <w:p>
      <w:r>
        <w:t>1. Phạm vi điều chỉnh</w:t>
      </w:r>
    </w:p>
    <w:p>
      <w:r>
        <w:t>Quy chuẩn kỹ thuật này quy định các yêu cầu kỹ thuật, phương pháp thử, lấy mẫu; yêu cầu quản lý; trách nhiệm của tổ chức, cá nhân sản xuất, kinh doanh, nhập khẩu thuốc lá điếu.</w:t>
      </w:r>
    </w:p>
    <w:p>
      <w:r>
        <w:t>2. Đối tượng áp dụng</w:t>
      </w:r>
    </w:p>
    <w:p>
      <w:r>
        <w:t>Quy chuẩn kỹ thuật này áp dụng đối với tổ chức, cá nhân sản xuất, kinh doanh, nhập khẩu thuốc lá điếu trên lãnh thổ Việt Nam và các tổ chức, cá nhân khác có liên quan.</w:t>
      </w:r>
    </w:p>
    <w:p>
      <w:r>
        <w:t>Mã HS của thuốc lá điếu như sau:</w:t>
      </w:r>
    </w:p>
    <w:p>
      <w:r>
        <w:t>- Thuốc lá điếu, có chứa thành phần từ đinh hương (SEN): 2402.20.20</w:t>
      </w:r>
    </w:p>
    <w:p>
      <w:r>
        <w:t>- Loại khác: 2402.20.90.</w:t>
      </w:r>
    </w:p>
    <w:p>
      <w:r>
        <w:t>3. Giải thích từ ngữ</w:t>
      </w:r>
    </w:p>
    <w:p>
      <w:r>
        <w:t>Trong Quy chuẩn kỹ thuật này các từ ngữ dưới đây được hiểu như sau:</w:t>
      </w:r>
    </w:p>
    <w:p>
      <w:r>
        <w:t>3.1. Thuốc lá điếu là sản phẩm được sản xuất từ nguyên liệu thuốc lá có hoặc không bổ sung phụ gia, hương liệu; được cuộn trong giấy cuốn để hút, ở dạng thông dụng có hình trụ, có hoặc không gắn đầu lọc, khi sử dụng không cần thiết bị điện tử đi kèm.</w:t>
      </w:r>
    </w:p>
    <w:p>
      <w:r>
        <w:t>Trường hợp sản phẩm thuốc lá điếu được sản xuất từ một phần nguyên liệu thay thế lá thuốc lá phải đảm bảo không phát sinh thêm các chất gây hại đối với sức khỏe con người.</w:t>
      </w:r>
    </w:p>
    <w:p>
      <w:r>
        <w:t>3.2. Phụ gia thuốc lá điếu là những chất được chủ động đưa vào quá trình sản xuất, chế biến, bảo quản thuốc lá điếu nhằm giữ hoặc cải thiện đặc tính của thuốc lá điếu.</w:t>
      </w:r>
    </w:p>
    <w:p>
      <w:r>
        <w:t>II. QUY ĐỊNH VỀ KỸ THUẬT</w:t>
      </w:r>
    </w:p>
    <w:p>
      <w:r>
        <w:t>1. Quy định về hàm lượng tối đa nhựa thuốc lá (tar) và nicotin trong khói 01 điếu thuốc lá</w:t>
      </w:r>
    </w:p>
    <w:p>
      <w:r>
        <w:t>Hàm lượng tối đa nhựa thuốc lá (tar) và nicotin trong khói 01 điếu thuốc lá được quy định theo lộ trình tại Bảng dưới đây:</w:t>
      </w:r>
    </w:p>
    <w:p>
      <w:r>
        <w:t>Bảng: Lộ trình áp dụng hàm lượng tar, nicotin</w:t>
      </w:r>
    </w:p>
    <w:p>
      <w:r>
        <w:t>Lộ trình áp dụng</w:t>
      </w:r>
    </w:p>
    <w:p>
      <w:r>
        <w:t>Hàm lượng tar</w:t>
      </w:r>
    </w:p>
    <w:p>
      <w:r>
        <w:t>(   mg/khói 01 điếu thuốc lá )</w:t>
      </w:r>
    </w:p>
    <w:p>
      <w:r>
        <w:t>Hàm lượng nicotin</w:t>
      </w:r>
    </w:p>
    <w:p>
      <w:r>
        <w:t>(   mg/khói 01 điếu thuốc lá )</w:t>
      </w:r>
    </w:p>
    <w:p>
      <w:r>
        <w:t>Lộ trình 1</w:t>
      </w:r>
    </w:p>
    <w:p>
      <w:r>
        <w:t>16</w:t>
      </w:r>
    </w:p>
    <w:p>
      <w:r>
        <w:t>1,4</w:t>
      </w:r>
    </w:p>
    <w:p>
      <w:r>
        <w:t>Lộ trình 2</w:t>
      </w:r>
    </w:p>
    <w:p>
      <w:r>
        <w:t>15</w:t>
      </w:r>
    </w:p>
    <w:p>
      <w:r>
        <w:t>1,3</w:t>
      </w:r>
    </w:p>
    <w:p>
      <w:r>
        <w:t>Lộ trình 3</w:t>
      </w:r>
    </w:p>
    <w:p>
      <w:r>
        <w:t>14</w:t>
      </w:r>
    </w:p>
    <w:p>
      <w:r>
        <w:t>1,2</w:t>
      </w:r>
    </w:p>
    <w:p>
      <w:r>
        <w:t>2. Sử dụng phụ gia, hương liệu thuốc lá trong sản xuất, kinh doanh, nhập khẩu thuốc lá điếu</w:t>
      </w:r>
    </w:p>
    <w:p>
      <w:r>
        <w:t>Tổ chức, cá nhân sản xuất, kinh doanh, nhập khẩu thuốc lá điếu tại Việt Nam phải kê khai đầy đủ phụ gia, hương liệu thuốc lá tại Bản công bố hợp quy.</w:t>
      </w:r>
    </w:p>
    <w:p>
      <w:r>
        <w:t>III. LẤY MẪU VÀ PHƯƠNG PHÁP THỬ</w:t>
      </w:r>
    </w:p>
    <w:p>
      <w:r>
        <w:t>1. Lấy mẫu</w:t>
      </w:r>
    </w:p>
    <w:p>
      <w:r>
        <w:t>1.1. Quy trình lấy mẫu sản phẩm thuốc lá điếu phục vụ kiểm tra chất lượng hàng hóa thực hiện theo hướng dẫn tại Thông tư số 01/2024/TT- BKHCN ngày 18 tháng 01 năm 2024 của Bộ trưởng Bộ Khoa học và Công nghệ quy định kiểm tra nhà nước về chất lượng hàng hóa lưu thông trên thị trường.</w:t>
      </w:r>
    </w:p>
    <w:p>
      <w:r>
        <w:t>1.2. Phương pháp lấy mẫu áp dụng theo TCVN 6684 (ISO 8243) Thuốc lá điếu - Lấy mẫu</w:t>
      </w:r>
    </w:p>
    <w:p>
      <w:r>
        <w:t>2. Phương pháp thử</w:t>
      </w:r>
    </w:p>
    <w:p>
      <w:r>
        <w:t>Các yêu cầu kỹ thuật trong Quy chuẩn kỹ thuật này được thực hiện theo các phương pháp thử quy định dưới đây:</w:t>
      </w:r>
    </w:p>
    <w:p>
      <w:r>
        <w:t>2.1. Phương pháp xác định hàm lượng nicotin: thực hiện theo TCVN 6679 (ISO 10315) Thuốc lá điếu - Xác định Nicotin trong tổng hàm lượng chất hạt từ luồng khói chính - Phương pháp sắc ký khí.</w:t>
      </w:r>
    </w:p>
    <w:p>
      <w:r>
        <w:t>2.2. Phương pháp xác định xác định hàm lượng tar: thực hiện theo TCVN 6680 (ISO 4387) Thuốc lá điếu - Xác định tổng hàm lượng chất hạt và chất hạt khô không chứa nicotin bằng máy hút thuốc phân tích thông thường.</w:t>
      </w:r>
    </w:p>
    <w:p>
      <w:r>
        <w:t>IV. YÊU CẦU QUẢN LÝ</w:t>
      </w:r>
    </w:p>
    <w:p>
      <w:r>
        <w:t>1. Ghi nhãn và in cảnh báo sức khỏe đối với thuốc lá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