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05A:2020/BCT/SĐ1:2024 về An toàn trong sản xuất, kinh doanh, sử dụng, bảo quản và vận chuyển hóa chất nguy hiểm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QCVN05A:2020/BCT/SĐ1:2024</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SỬA ĐỔI 1:2024 QCVN 05A:2020/BCT</w:t>
      </w:r>
    </w:p>
    <w:p>
      <w:r>
        <w:t>QUY CHUẨN   KỸ THUẬT QUỐC GIA VỀ AN TOÀN TRONG SẢN XUẤT, KINH DOANH, SỬ DỤNG, BẢO QUẢN VÀ VẬN CHUYỂN HÓA CHẤT NGUY HIỂM</w:t>
      </w:r>
    </w:p>
    <w:p>
      <w:r>
        <w:t>Amendment 1:2024 QCVN 05A:2020/BCT</w:t>
      </w:r>
    </w:p>
    <w:p>
      <w:r>
        <w:t>National technical regulation on safety in production, commerce, use, storage and transportation of hazardous chemicals</w:t>
      </w:r>
    </w:p>
    <w:p>
      <w:r>
        <w:t>Lời nói đầu</w:t>
      </w:r>
    </w:p>
    <w:p>
      <w:r>
        <w:t>Sửa đổi 1:2024 QCVN 05A:2020/BCT do Tổ soạn thảo biên soạn, Cục Hóa chất trình duyệt, Bộ Khoa học và Công nghệ thẩm định, Bộ trưởng Bộ Công Thương ban hành kèm theo Thông tư số 19/2024/TT-BCT ngày 10 tháng 10 năm 2024.</w:t>
      </w:r>
    </w:p>
    <w:p>
      <w:r>
        <w:t>Sửa đổi 1:2024 QCVN 05A:2020/BCT chỉ bao gồm nội dung sửa đổi, bổ sung một số quy định của QCVN 05A:2020/BCT. Các nội dung không được nêu tại Sửa đổi 1:2024 này thì tiếp tục áp dụng QCVN 05A:2020/BCT ban hành kèm theo Thông tư số 48/2020/TT-BCT ngày 21 tháng 12 năm 2020 của Bộ trưởng Bộ Công Thương.</w:t>
      </w:r>
    </w:p>
    <w:p>
      <w:r>
        <w:t>QUY CHUẨN KỸ THUẬT QUỐC GIA VỀ AN TOÀN TRONG SẢN XUẤT, KINH DOANH, SỬ DỤNG, BẢO QUẢN VÀ VẬN CHUYỂN HÓA CHẤT NGUY HIỂM</w:t>
      </w:r>
    </w:p>
    <w:p>
      <w:r>
        <w:t>National technical regulation on safety in production, commerce, use, storage and transportation of hazardous chemicals</w:t>
      </w:r>
    </w:p>
    <w:p>
      <w:r>
        <w:t>I. Quy định chung</w:t>
      </w:r>
    </w:p>
    <w:p>
      <w:r>
        <w:t>1. Bổ sung điểm 3.6 như sau:</w:t>
      </w:r>
    </w:p>
    <w:p>
      <w:r>
        <w:t>“3.6.  Hệ thống thu gom  là một trong các phương tiện: đê bao, phao quây, rãnh thu gom và hố/bể thu hồi, khay chứa nhằm mục đích thu gom, ngăn ngừa hóa chất tràn, đổ thoát ra môi trường.”</w:t>
      </w:r>
    </w:p>
    <w:p>
      <w:r>
        <w:t>II. Quy định kỹ thuật</w:t>
      </w:r>
    </w:p>
    <w:p>
      <w:r>
        <w:t>2. Sửa đổi điểm 1.5 như sau:</w:t>
      </w:r>
    </w:p>
    <w:p>
      <w:r>
        <w:t>“1.5. QCVN 06:2022/BXD - Quy chuẩn kỹ thuật quốc gia về An toàn cháy cho nhà và công trình và Sửa đổi 1:2023 QCVN 06:2022/BXD.”</w:t>
      </w:r>
    </w:p>
    <w:p>
      <w:r>
        <w:t>3. Bổ sung điểm 1.12 như sau:</w:t>
      </w:r>
    </w:p>
    <w:p>
      <w:r>
        <w:t>“1.12 TCVN 3890:2023 - Tiêu chuẩn quốc gia về Phòng cháy chữa cháy - Phương tiện phòng cháy và chữa cháy cho nhà và công trình - trang bị, bố trí”</w:t>
      </w:r>
    </w:p>
    <w:p>
      <w:r>
        <w:t>4. Sửa đổi điểm 5.1 như sau:</w:t>
      </w:r>
    </w:p>
    <w:p>
      <w:r>
        <w:t>“5.1. Nhà xưởng sản xuất, kho chứa hóa chất nguy hiểm, khi thiết kế xây dựng mới hoặc cải tạo phải thực hiện theo TCVN 4604:2012, TCVN 3890:2023 và các quy định pháp luật có liên quan, phù hợp với tính chất, quy mô và công nghệ sản xuất, lưu trữ hóa chất.”</w:t>
      </w:r>
    </w:p>
    <w:p>
      <w:r>
        <w:t>5. Bãi bỏ điểm 5.2.</w:t>
      </w:r>
    </w:p>
    <w:p>
      <w:r>
        <w:t>6. Sửa đổi điểm 5.8 như sau:</w:t>
      </w:r>
    </w:p>
    <w:p>
      <w:r>
        <w:t>“5.8. Nhà xưởng, kho chứa hóa chất nguy hiểm có chiều dài hoặc chiều rộng từ 3m trở lên (≥ 3m) phải có tối thiểu hai cửa, gồm một cửa ra vào và một cửa thoát hiểm. Cửa thoát hiểm không được lắp đặt cùng phía với cửa ra vào, có thể mở ra từ bên trong và phải có biển báo chỉ dẫn.</w:t>
      </w:r>
    </w:p>
    <w:p>
      <w:r>
        <w:t>Nhà xưởng, kho chứa có chiều dài và chiều rộng nhỏ hơn 3m không bắt buộc phải có cửa thoát hiểm.”</w:t>
      </w:r>
    </w:p>
    <w:p>
      <w:r>
        <w:t>7. Sửa đổi, bổ su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