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17930/QCPH-SLĐTBXH-UBMTTQ-LĐLĐ-BHXH năm 2023 giữa Ủy ban Mặt trận Tổ quốc Việt Nam Thành phố, Sở Lao động - Thương binh và Xã hội, Liên đoàn Lao động Thành phố, Bảo hiểm Xã hội Thành phố Hồ Chí Minh trong vấn đề lao động - việc làm trên địa bàn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17930/QCPH-SLĐTBXH-UBMTTQ-LĐLĐ-BHXH</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MẶT TRẬN TỔ QUỐC VIỆT NAM - SỞ LAO ĐỘNG - THƯƠNG BINH VÀ XÃ HỘI - LIÊN ĐOÀN LAO ĐỘNG - BẢO HIỂM XÃ HỘI</w:t>
      </w:r>
    </w:p>
    <w:p>
      <w:r>
        <w:t>THÀNH PHỐ HỒ CHÍ MINH</w:t>
      </w:r>
    </w:p>
    <w:p>
      <w:r>
        <w:t>-------</w:t>
      </w:r>
    </w:p>
    <w:p>
      <w:r>
        <w:t>CỘNG HÒA XÃ HỘI CHỦ NGHĨA VIỆT NAM</w:t>
      </w:r>
    </w:p>
    <w:p>
      <w:r>
        <w:t>Độc lập - Tự do - Hạnh phúc</w:t>
      </w:r>
    </w:p>
    <w:p>
      <w:r>
        <w:t>---------------</w:t>
      </w:r>
    </w:p>
    <w:p>
      <w:r>
        <w:t>Số: 17930/QCPH-SLĐTBXH-UBMTTQ-LĐLĐ-BHXH</w:t>
      </w:r>
    </w:p>
    <w:p>
      <w:r>
        <w:t>TP. Hồ Chí Minh, ngày 03 tháng 8 năm 2023</w:t>
      </w:r>
    </w:p>
    <w:p>
      <w:r>
        <w:t>QUY CHẾ   PHỐI HỢP</w:t>
      </w:r>
    </w:p>
    <w:p>
      <w:r>
        <w:t>GIỮA ỦY BAN MẶT TRẬN TỔ QUỐC VIỆT NAM THÀNH PHỐ, SỞ LAO ĐỘNG - THƯƠNG BINH VÀ XÃ HỘI, LIÊN ĐOÀN LAO ĐỘNG THÀNH PHỐ, BẢO HIỂM XÃ HỘI THÀNH PHỐ TRONG VẤN ĐỀ LAO ĐỘNG - VIỆC LÀM TRÊN ĐỊA BÀN THÀNH PHỐ</w:t>
      </w:r>
    </w:p>
    <w:p>
      <w:r>
        <w:t>Căn cứ Bộ luật Lao động năm 2019;</w:t>
      </w:r>
    </w:p>
    <w:p>
      <w:r>
        <w:t>Căn cứ Luật Công đoàn năm 2012;</w:t>
      </w:r>
    </w:p>
    <w:p>
      <w:r>
        <w:t>Căn cứ Luật Việc làm năm 2013;</w:t>
      </w:r>
    </w:p>
    <w:p>
      <w:r>
        <w:t>Căn cứ Luật Bảo hiểm xã hội năm 2014;</w:t>
      </w:r>
    </w:p>
    <w:p>
      <w:r>
        <w:t>Căn cứ Luật An toàn vệ sinh lao động năm 2015;</w:t>
      </w:r>
    </w:p>
    <w:p>
      <w:r>
        <w:t>Căn cứ Luật Thực hiện dân chủ ở cơ sở năm 2022;</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Công văn số 3260/VP-VX ngày 12 tháng 4 năm 2023 của Ủy ban nhân dân Thành phố về việc ký kết Quy chế phối hợp trong vấn đề lao động - việc làm trên địa bàn Thành phố;</w:t>
      </w:r>
    </w:p>
    <w:p>
      <w:r>
        <w:t>Nhằm nâng cao hiệu quả trong công tác phối hợp, giám sát, triển khai thực hiện các quy định pháp luật trong lĩnh vực lao động, việc làm trên địa bàn Thành phố Hồ Chí Minh, tạo sự đồng thuận trong công tác hoạt động chung, góp phần hoàn thành tốt các nhiệm vụ chính trị được giao của các cơ quan, Ủy ban Mặt trận Tổ quốc Việt Nam Thành phố, Sở Lao động - Thương binh và Xã hội, Liên đoàn Lao động Thành phố, Bảo hiểm xã hội Thành phố thống nhất ban hành Quy chế phối hợp công tác giai đoạn năm 2023 - 2028 với những nội dung trọng tâm như sau:</w:t>
      </w:r>
    </w:p>
    <w:p>
      <w:r>
        <w:t>Chương I</w:t>
      </w:r>
    </w:p>
    <w:p>
      <w:r>
        <w:t>QUY ĐỊNH CHUNG</w:t>
      </w:r>
    </w:p>
    <w:p>
      <w:r>
        <w:t>Điều 1. Mục đích</w:t>
      </w:r>
    </w:p>
    <w:p>
      <w:r>
        <w:t>Quy chế này nhằm tăng cường trách nhiệm và sự phối hợp giữa các cơ quan Ủy ban Mặt trận Tổ quốc Việt Nam Thành phố, Sở Lao động - Thương binh và Xã hội, Liên đoàn Lao động Thành phố, Bảo hiểm xã hội Thành phố trong hướng dẫn, giám sát, tổ chức thực hiện chính sách pháp luật về lao động, việc làm, góp phần xây dựng quan hệ lao động hài hòa, ổn định và tiến bộ trong doanh nghiệp trên địa bàn Thành phố Hồ Chí Minh.</w:t>
      </w:r>
    </w:p>
    <w:p>
      <w:r>
        <w:t>Điều 2. Đối tượng, phạm vi áp dụng</w:t>
      </w:r>
    </w:p>
    <w:p>
      <w:r>
        <w:t>1. Quy chế này quy định những nguyên tắc, nội dung và phương thức phối hợp để triển khai thực hiện chính sách pháp luật về lao động, việc làm theo chức năng, nhiệm vụ, quyền hạn của Ủy ban Mặt trận Tổ quốc Việt Nam Thành phố, Sở Lao động - Thương binh và Xã hội, Liên đoàn Lao động Thành phố, Bảo hiểm xã hội Thành phố.</w:t>
      </w:r>
    </w:p>
    <w:p>
      <w:r>
        <w:t>2. Quy chế này áp dụng đối với Ủy ban Mặt trận Tổ quốc Việt Nam Thành phố, Sở Lao động - Thương binh và Xã hội, Liên đoàn Lao động Thành phố, Bảo hiểm xã hội Thành phố.</w:t>
      </w:r>
    </w:p>
    <w:p>
      <w:r>
        <w:t>3. Hoạt động phối hợp trong Quy chế này bao gồm:</w:t>
      </w:r>
    </w:p>
    <w:p>
      <w:r>
        <w:t>a) Hướng dẫn và giám sát việc thực hiện chính sách, pháp luật về lao động, việc làm, an toàn vệ sinh lao động, bảo hiểm xã hội, công đoàn, việc thực hiện quy chế dân chủ ở cơ sở trong doanh nghiệp.</w:t>
      </w:r>
    </w:p>
    <w:p>
      <w:r>
        <w:t>b) Tuyên truyền, phổ biến, giáo dục chính sách, pháp luật có liên quan đến quyền lợi, nghĩa vụ của người lao động, người sử dụng lao động trong quan hệ lao động.</w:t>
      </w:r>
    </w:p>
    <w:p>
      <w:r>
        <w:t>c) Thanh tra, kiểm tra việc thực hiện Bộ luật Lao động, Luật Việc làm, Luật An toàn vệ sinh lao động, Luật Bảo hiểm xã hội, Luật Công đoàn, Luật Thực hiện dân chủ ở cơ sở.</w:t>
      </w:r>
    </w:p>
    <w:p>
      <w:r>
        <w:t>d) Phối hợp trong công tác chăm lo đời sống công đoàn viên, công nhân lao động.</w:t>
      </w:r>
    </w:p>
    <w:p>
      <w:r>
        <w:t>Điều 3. Nguyên tắc phối hợp</w:t>
      </w:r>
    </w:p>
    <w:p>
      <w:r>
        <w:t>1. Bảo đảm tính thống nhất và nâng cao hiệu quả quản lý nhà nước về lao động, việc làm, an toàn vệ sinh lao động, bảo hiểm xã hội, công đoàn.</w:t>
      </w:r>
    </w:p>
    <w:p>
      <w:r>
        <w:t>2. Việc phối hợp trao đổi, cung cấp thông tin giữa các cơ quan phải dựa trên cơ sở chức năng, nhiệm vụ, quyền hạn của mỗi đơn vị trong từng thời kỳ và phù hợp với quy định của pháp luật.</w:t>
      </w:r>
    </w:p>
    <w:p>
      <w:r>
        <w:t>3. Nội dung thông tin, trao đổi phải rõ ràng cụ thể, kịp thời và thuộc phạm vi quản lý của các cơ quan. Việc sử dụng thông tin phải đúng theo quy định của quy chế này.</w:t>
      </w:r>
    </w:p>
    <w:p>
      <w:r>
        <w:t>4. Mọi thông tin, tài liệu trao đổi và nội dung phối hợp phải tuân thủ theo quy định của Luật Bảo vệ bí mật nhà nước và các quy định bảo mật của ngành.</w:t>
      </w:r>
    </w:p>
    <w:p>
      <w:r>
        <w:t>Điều 4. Phương thức phối hợp</w:t>
      </w:r>
    </w:p>
    <w:p>
      <w:r>
        <w:t>1. Trao đổi ý kiến, cung cấp thông tin bằng văn bản, thư điện tử theo yêu cầu của cơ quan chủ trì.</w:t>
      </w:r>
    </w:p>
    <w:p>
      <w:r>
        <w:t>2. Tổ chức các cuộc họp liên ngành định kỳ, đột xuất; tổ chức tọa đàm, hội nghị, hội thảo, sơ kết, tổng kết.</w:t>
      </w:r>
    </w:p>
    <w:p>
      <w:r>
        <w:t>3. Thực hiện công tác thanh tra, kiểm tra của các đoàn công tác liên ngành theo quy định.</w:t>
      </w:r>
    </w:p>
    <w:p>
      <w:r>
        <w:t>4. Cử nhân sự phối hợp:</w:t>
      </w:r>
    </w:p>
    <w:p>
      <w:r>
        <w:t>a) Khi phát sinh công việc cần phối hợp, bên yêu cầu phối hợp có thể đề nghị cử nhân sự tham gia phối hợp. Văn bản đề nghị gồm: mục đích, nội dung, yêu cầu phối hợp, cách thức phối hợp. Cơ quan, đơn vị được đề nghị phối hợp có trách nhiệm cử nhân sự theo đúng yêu cầu và tạo điều kiện để nhân sự được cử tham gia phối hợp hoàn thành tốt nhiệm vụ.</w:t>
      </w:r>
    </w:p>
    <w:p>
      <w:r>
        <w:t>b) Trường hợp bên được đề nghị phối hợp không cử được nhân sự tham gia phối hợp theo yêu cầu thì phải có văn bản trả lời, trong đó nêu rõ lý do.</w:t>
      </w:r>
    </w:p>
    <w:p>
      <w:r>
        <w:t>5. Đối với các yêu cầu phối hợp đột xuất để đảm bảo kịp thời công tác, lãnh đạo các cơ quan có thể trao đổi trực tiếp thông qua gặp gỡ, điện thoại, thư điện tử công vụ nhưng sau đó phải thực hiện bằng văn bản.</w:t>
      </w:r>
    </w:p>
    <w:p>
      <w:r>
        <w:t>6. Các hình thức khác trên cơ sở thống nhất giữa các cơ quan.</w:t>
      </w:r>
    </w:p>
    <w:p>
      <w:r>
        <w:t>Chương II</w:t>
      </w:r>
    </w:p>
    <w:p>
      <w:r>
        <w:t>NỘI DUNG PHỐI HỢP CÔNG TÁC</w:t>
      </w:r>
    </w:p>
    <w:p>
      <w:r>
        <w:t>Điều 5. Phối hợp hướng dẫn và giám sát việc thực hiện chính sách, pháp luật lao động, việc làm, an toàn vệ sinh lao động, bảo hiểm xã hội, công đoàn, thực hiện quy chế dân chủ ở cơ sở trong doanh nghiệp</w:t>
      </w:r>
    </w:p>
    <w:p>
      <w:r>
        <w:t>1. Phối hợp hướng dẫn thực hiện quy định tại Khoản 2 Điều 63 của Bộ Luật Lao động về thực hiện đối thoại tại nơi làm việc và Chương V Nghị định số 145/2020/NĐ-CP ngày 14 tháng 12 năm 2020 của Chính phủ quy định chi tiết và hướng dẫn thi hành một số điều của Bộ luật Lao động về điều kiện lao động và quan hệ lao động; Hướng dẫn của Tổng Liên đoàn lao động Việt Nam về công đoàn tham gia xây dựng thực hiện quy chế dân chủ ở cơ sở tại nơi làm việc theo Luật Thực hiện dân chủ ở cơ sở năm 2022; Tổ chức kiểm tra việc thực hiện quy chế dân chủ cơ sở tại nơi làm việc.</w:t>
      </w:r>
    </w:p>
    <w:p>
      <w:r>
        <w:t>2. Phối hợp triển khai, hướng dẫn các Nghị định Chính phủ và Thông tư của Bộ, ngành thực hiện các quy định của Bộ Luật Lao động, Luật Việc làm, Luật An toàn vệ sinh lao động, Luật Bảo hiểm xã hội, Luật Công đoàn, Luật Thực hiện dân chủ ở cơ sở và những quy định pháp luật khác có liên quan đến quyền và lợi ích hợp pháp của người lao động, người sử dụng lao động.</w:t>
      </w:r>
    </w:p>
    <w:p>
      <w:r>
        <w:t>3. Tổ chức thực hiện các biện pháp xây dựng quan hệ lao động hài hòa, ổn định, tiến bộ theo tinh thần Chỉ thị số 37-CT/TW ngày 03 tháng 9 năm 2019 của Ban Bí thư về tăng cường sự lãnh đạo, chỉ đạo xây dựng quan hệ lao động hài hòa, ổn định, tiến bộ trong tình hình mới; Quyết định số 4628/QĐ-UBND ngày 30 tháng 12 năm 2022 của Ủy ban nhân dân Thành phố về ban hành Đề án “Phát triển quan hệ lao động tại Thành phố Hồ Chí Minh giai đoạn 2022-2026”; giám sát việc thực hiện điều chỉnh lương tối thiểu theo quy định của Chính phủ, phối hợp thanh tra, kiểm tra - giám sát trả lương, trả thưởng đối với người lao động làm việc ở các cơ sở sản xuất kinh doanh có thuê mướn lao động.</w:t>
      </w:r>
    </w:p>
    <w:p>
      <w:r>
        <w:t>4. Định kỳ 06 tháng (tháng 6), năm (tháng 12) hoặc khi có yêu cầu của các bên, tổ chức họp để trao đổi thông tin tình hình lao động, việc làm, quan hệ lao động tại doanh nghiệp, tình trạng doanh nghiệp nợ quỹ bảo hiểm xã hội (sau đây gọi tắt là BHXH), bảo hiểm y tế (sau đây gọi tắt là BHYT), bảo hiểm thất nghiệp (sau đây gọi tắt là BHTN), bảo hiểm tai nạn lao động bệnh nghề nghiệp (sau đây gọi tắt là BHTNLĐ-BNN), kịp thời phân công cán bộ hỗ trợ, hướng dẫn doanh nghiệp để chấn chỉnh những vi phạm về thực hiện chế độ chính sách cho người lao động, góp phần phòng ngừa tranh chấp lao động, đình công xảy ra.</w:t>
      </w:r>
    </w:p>
    <w:p>
      <w:r>
        <w:t>Điều 6. Phối hợp tuyên truyền, phổ biến, giáo dục chính sách, pháp luật</w:t>
      </w:r>
    </w:p>
    <w:p>
      <w:r>
        <w:t>1. Tiếp tục đẩy mạnh công tác tuyên truyền, giáo dục, phổ biến các chủ trương chính sách của Đảng, pháp luật của Nhà nước, Bộ Luật Lao động, Luật Việc làm, Luật An toàn vệ sinh lao động, Luật Bảo hiểm xã hội, Luật Công đoàn, Luật Thực hiện dân chủ ở cơ sở và những chính sách pháp luật về lao động đến người lao động, người sử dụng lao động nhằm nâng cao hiểu biết pháp luật, xây dựng quan hệ lao động hài hòa, ổn định và tiến bộ trong doanh nghiệp.</w:t>
      </w:r>
    </w:p>
    <w:p>
      <w:r>
        <w:t>2. Nâng cao chất lượng tuyên truyền trên chuyên mục truyền hình “Công nhân - Công đoàn”; chuyên mục “Công đoàn” của Báo Người lao động, Trang thông tin của Liên đoàn Lao động Thành phố; Chương trình “Tư vấn pháp luật” do Liên đoàn Lao động Thành phố phối hợp Đài Tiếng nói nhân dân Thành phố và Bảo hiểm xã hội Thành phố được phát sóng hàng ngày trên kênh FM 99.9 VOH.</w:t>
      </w:r>
    </w:p>
    <w:p>
      <w:r>
        <w:t>3. Đẩy mạnh việc tổ chức “Tư vấn pháp luật lưu động” cho công nhân, lao động tại doanh nghiệp có đông công nhân, lao động; khu lưu trú, nhà trọ để kịp thời nắm bắt thông tin từ người lao động, giải đáp những vướng mắc của công nhân, lao động khi thực hiện chế độ chính sách có liên quan.</w:t>
      </w:r>
    </w:p>
    <w:p>
      <w:r>
        <w:t>Điều 7. Phối hợp thanh tra, kiểm tra việc thực hiện Bộ luật Lao động, Luật Việc làm, Luật An toàn Vệ sinh lao động, Luật Bảo hiểm xã hội, Luật Công đoàn, Luật Thực hiện dân chủ ở cơ sở</w:t>
      </w:r>
    </w:p>
    <w:p>
      <w:r>
        <w:t>1. Tăng cường công tác thanh tra, kiểm tra liên ngành, thanh tra đột xuất tại các doanh nghiệp về chấp hành các quy định của Bộ Luật Lao động, Luật Việc làm, Luật An toàn Vệ sinh lao động, Luật Bảo hiểm xã hội, Luật Công đoàn, Luật Thực hiện dân chủ ở cơ sở.</w:t>
      </w:r>
    </w:p>
    <w:p>
      <w:r>
        <w:t>Định kỳ hàng quý, Bảo hiểm xã hội Thành phố cung cấp cho Sở Lao động - Thương binh và Xã hội, Liên đoàn Lao động Thành phố, Ủy ban Mặt trận Tổ quốc Việt Nam Thành phố danh sách các đơn vị nợ tiền BHXH từ 03 tháng trở lên, trên cơ sở đó, các cơ quan sàng lọc để lập đoàn thanh tra liên ngành, thanh tra chuyên ngành đột xuất đối với đơn vị có dấu hiệu vi phạm pháp luật, có tình hình nợ kéo dài.</w:t>
      </w:r>
    </w:p>
    <w:p>
      <w:r>
        <w:t>2. Thông tin kịp thời và phối hợp giải quyết trực tiếp hoặc hướng dẫn Phòng Lao động - Thương binh và Xã hội, Liên đoàn Lao động quận, huyện, thành phố Thủ Đức các trường hợp doanh nghiệp giảm nhiều lao động do thiếu đơn hàng, các vụ tranh chấp lao động tập thể xảy ra trên địa bàn Thành phố.</w:t>
      </w:r>
    </w:p>
    <w:p>
      <w:r>
        <w:t>3. Phối hợp, giải quyết việc chốt sổ bảo hiểm xã hội, thủ tục giải quyết trợ cấp thất nghiệp cho công nhân lao động tại những doanh nghiệp có chủ bỏ trốn; doanh nghiệp giải thể, phá sản còn nợ tiền BHXH.</w:t>
      </w:r>
    </w:p>
    <w:p>
      <w:r>
        <w:t>Điều 8. Phối hợp trong công tác chăm lo đời sống công đoàn viên, công nhân lao động</w:t>
      </w:r>
    </w:p>
    <w:p>
      <w:r>
        <w:t>Huy động nguồn lực xã hội chăm lo, hỗ trợ kịp thời các trường hợp công đoàn viên, người lao động ngừng việc, nghỉ việc có hoàn cảnh khó khăn trên địa bàn Thành phố.</w:t>
      </w:r>
    </w:p>
    <w:p>
      <w:r>
        <w:t>Chương III</w:t>
      </w:r>
    </w:p>
    <w:p>
      <w:r>
        <w:t>TRÁCH NHIỆM CỦA CÁC CƠ QUAN TRONG CÔNG TÁC PHỐI HỢP</w:t>
      </w:r>
    </w:p>
    <w:p>
      <w:r>
        <w:t>Điều 9. Trách nhiệm của các cơ quan</w:t>
      </w:r>
    </w:p>
    <w:p>
      <w:r>
        <w:t>Ủy ban Mặt trận Tổ quốc Việt Nam Thành phố, Sở Lao động - Thương binh và Xã hội, Liên đoàn Lao động Thành phố, Bảo hiểm xã hội Thành phố chịu trách nhiệm chỉ đạo hệ thống của mỗi bên tổ chức thực hiện các nội dung công tác phối hợp. Cụ thể các bên có trách nhiệm:</w:t>
      </w:r>
    </w:p>
    <w:p>
      <w:r>
        <w:t>1. Ủy ban Mặt trận Tổ quốc Tổ quốc Việt Nam Thành phố</w:t>
      </w:r>
    </w:p>
    <w:p>
      <w:r>
        <w:t>Huy động nguồn lực xã hội rà soát, hỗ trợ kịp thời các trường hợp người lao động ngừng việc, nghỉ việc có hoàn cảnh khó khăn trên địa bàn Thành phố. Đồng thời triển khai trong hệ thống Mặt trận Tổ quốc các cấp kịp thời hỗ trợ, chăm lo cho người lao động ngừng việc, nghỉ việc có hoàn cảnh khó khăn trong dịp Tết phù hợp với điều kiện của địa phương.</w:t>
      </w:r>
    </w:p>
    <w:p>
      <w:r>
        <w:t>2. Sở Lao động - Thương binh và Xã hội Thành phố</w:t>
      </w:r>
    </w:p>
    <w:p>
      <w:r>
        <w:t>a) Hướng dẫn, hỗ trợ các doanh nghiệp, người sử dụng lao động trên địa bàn Thành phố rà soát, thực hiện đúng các chế độ chính sách đối với người lao động theo quy định của pháp luật lao động, các thỏa thuận trong hợp đồng lao động, thỏa ước lao động tập thể, nội quy, quy chế của doanh nghiệp nhất là các nội dung về tiền lương, tiền thưởng và các chế độ phúc lợi khác đối với người lao động.</w:t>
      </w:r>
    </w:p>
    <w:p>
      <w:r>
        <w:t>b) Phối hợp hướng dẫn thực hiện Quy chế dân chủ ở cơ sở; phối hợp triển khai, hướng dẫn các nghị định của Chính phủ và Thông tư của Bộ, ngành thực hiện quy định của Bộ luật Lao động và những quy định của pháp luật liên quan đến quyền và lợi ích hợp pháp của người lao động.</w:t>
      </w:r>
    </w:p>
    <w:p>
      <w:r>
        <w:t>c) Hướng dẫn thực hiện các biện pháp xây dựng quan hệ lao động hài hòa, ổn định, tiến bộ theo tinh thần Chỉ thị số 37-CT/TW ngày 03 tháng 9 năm 2019 của Ban Bí thư về tăng cường sự lãnh đạo, chỉ đạo xây dựng quan hệ lao động hài hòa, ổn định, tiến bộ; Quyết định số 4628/QĐ-UBND ngày 30 tháng 12 năm 2022 của Ủy ban nhân dân Thành phố về ban hành Đề án “Phát triển quan hệ lao động tại Thành phố Hồ Chí Minh giai đoạn 2022-2026”.</w:t>
      </w:r>
    </w:p>
    <w:p>
      <w:r>
        <w:t>d) Chủ trì, phối hợp các cơ quan kiểm tra - giám sát trả lương, trả thưởng đối với người lao động làm việc ở các cơ sở sản xuất kinh doanh có thuê mướn lao động.</w:t>
      </w:r>
    </w:p>
    <w:p>
      <w:r>
        <w:t>đ) Nắm tình hình các doanh nghiệp cắt giảm lao động, có biện pháp tư vấn, hướng dẫn người lao động thực hiện hồ sơ đề nghị hưởng trợ cấp thất nghiệp, tư vấn hỗ trợ học nghề cho người lao động để giúp họ nhanh chóng quay lại thị trường lao động, ổn định thu nhập, đời sống. Tổ chức phiên giao dịch việc làm, kết nối cung - cầu lao động ngay sau khi doanh nghiệp thông báo cho nhiều người lao động nghỉ việc.</w:t>
      </w:r>
    </w:p>
    <w:p>
      <w:r>
        <w:t>e) Hệ thống và lập cơ sở dữ liệu doanh nghiệp thường xuyên vi phạm pháp luật lao động do tổ chức công đoàn, cơ quan bảo hiểm xã hội cung cấp để xây dựng kế hoạch thanh tra. Thành lập Đoàn thanh tra pháp luật lao động tại doanh nghiệp có sự tham gia của Liên đoàn Lao động Thành phố, Bảo hiểm xã hội Thành phố (trong trường hợp thanh tra toàn diện về pháp luật lao động theo Bộ luật Lao động).</w:t>
      </w:r>
    </w:p>
    <w:p>
      <w:r>
        <w:t>g) Theo dõi, kiểm tra và đôn đốc việc triển khai thực hiện các nội dung của Chương trình phối hợp theo đúng nội dung đã đề ra.</w:t>
      </w:r>
    </w:p>
    <w:p>
      <w:r>
        <w:t>h) Chủ trì, phối hợp với các cơ quan báo cáo kết quả thực hiện Quy chế phối hợp năm và nhiệm vụ, phương hướng năm sau (thực hiện trong quý IV hằng năm); sơ kết đánh giá kết quả (thực hiện quý IV năm 2025) và tổng kết đánh giá kết quả thực hiện Quy chế phối hợp (thực hiện quý IV năm 2028).</w:t>
      </w:r>
    </w:p>
    <w:p>
      <w:r>
        <w:t>3. Liên đoàn Lao động Thành phố</w:t>
      </w:r>
    </w:p>
    <w:p>
      <w:r>
        <w:t>a) Tập trung công tác nắm bắt tình hình lao động, việc làm, quan hệ lao động, dự báo các vấn đề phát sinh để đề ra các giải pháp tổ chức hoạt động công đoàn phù hợp. Tăng cường vai trò công đoàn cấp trên trực tiếp cơ sở hỗ trợ, tư vấn công đoàn cơ sở trong quá trình đối thoại, thương lượng, ký kết thỏa ước lao động tập thể đảm bảo quyền lợi của người lao động, việc làm, thu nhập, đời sống, bữa ăn giữa ca của người lao động; tiếp tục nâng cao hiệu quả hoạt động của Trung tâm Tư vấn pháp luật, Tổ tư vấn pháp luật thuộc hệ thống công đoàn Thành phố.</w:t>
      </w:r>
    </w:p>
    <w:p>
      <w:r>
        <w:t>b) Chỉ đạo các cấp công đoàn cơ sở tổ chức các hoạt động kiểm tra độc lập của hệ thống công đoàn, thực hiện cơ chế giám sát, thông tin kịp thời danh sách doanh nghiệp thực hiện không đúng hoặc không đầy đủ chính sách pháp luật lao động về cơ quan Liên đoàn lao động cấp trên; đồng thời thông tin về tình hình nợ của doanh nghiệp cho Công đoàn cơ sở (trên cơ sở thông tin do BHXH cung cấp hàng tháng các doanh nghiệp nợ từ 03 tháng trở lên) để thông tin lại cho người lao động biết và tác động để doanh nghiệp nộp kịp thời, không để nợ kéo dài mà không khắc phục được, dễ dẫn đến tranh chấp lao động phức tạp.</w:t>
      </w:r>
    </w:p>
    <w:p>
      <w:r>
        <w:t>c) Tập hợp báo cáo, kiến nghị của các cấp công đoàn cơ sở, đề nghị Thanh tra Sở Lao động - Thương binh và Xã hội có kế hoạch thanh tra các doanh nghiệp có dấu hiệu vi phạm, xử lý vi phạm pháp luật lao động theo quy định.</w:t>
      </w:r>
    </w:p>
    <w:p>
      <w:r>
        <w:t>d) Kiến nghị cơ quan chức năng kịp thời giải quyết vướng mắc, góp phần xây dựng quan hệ lao động hài hòa, ổn định, tiến bộ, phòng ngừa tranh chấp lao động, ngừng việc tập thể, đình công tự phát tại doanh nghiệp.</w:t>
      </w:r>
    </w:p>
    <w:p>
      <w:r>
        <w:t>đ) Phối hợp và cử thành viên tham gia đoàn kiểm tra, giám sát liên ngành cùng với đoàn Thanh tra Sở Lao động - Thương binh và Xã hội và Bảo hiểm xã hội Thành phố kiểm tra pháp luật lao động và bảo hiểm xã hội tại các doanh nghiệp đóng trên địa bàn Thành phố.</w:t>
      </w:r>
    </w:p>
    <w:p>
      <w:r>
        <w:t>e) Nghiên cứu, tổ chức chăm lo đời sống vật chất, tinh thần cho đoàn viên, người lao động có hoàn cảnh khó khăn, bệnh hiểm nghèo, người lao động bị ảnh hưởng bởi doanh nghiệp cắt giảm lao động.</w:t>
      </w:r>
    </w:p>
    <w:p>
      <w:r>
        <w:t>g) Phối hợp với Bảo hiểm xã hội Thành phố tổ chức các buổi tập huấn cho cán bộ công đoàn cơ sở về những thay đổi chính sách BHXH, BHYT, BHTN, BHTNLĐ-BNN, ứng dụng BHXH - VssID dành cho người lao động giám sát việc thực hiện các nghĩa vụ về BHXH, BHYT, BHTN, BHTNLĐ-BNN của chủ sử dụng lao động.</w:t>
      </w:r>
    </w:p>
    <w:p>
      <w:r>
        <w:t>4. Bảo hiểm xã hội Thành phố</w:t>
      </w:r>
    </w:p>
    <w:p>
      <w:r>
        <w:t>a) Phối hợp với cơ quan, ban ngành, báo đài tuyên truyền chính sách, pháp luật về BHXH, BHYT, BHTN, BHTNLĐ-BNN giúp cho người lao động hiểu được quyền và lợi ích khi tham gia, đặc biệt các quyền lợi khi hưởng các chế độ BHXH ngắn hạn như: ốm đau, thai sản, tai nạn lao động, bệnh nghề nghiệp, BHTN, BHYT; quyền lợi lâu dài như hưu trí, tử tuất; những thiệt thòi khi nhận trợ cấp bảo hiểm xã hội một lần.</w:t>
      </w:r>
    </w:p>
    <w:p>
      <w:r>
        <w:t>b) Chủ động thanh tra, kiểm tra, giám sát tình hình nợ đọng quỹ BHXH, BHYT, BHTN, BHTNLĐ-BNN của các doanh nghiệp và cung cấp danh sách doanh nghiệp nợ BHXH kéo dài cho Sở Lao động - Thương binh và Xã hội để phối hợp đôn đốc các doanh nghiệp đóng đầy đủ cho người lao động. Đồng thời có biện pháp xử lý kịp thời, tránh xảy ra ngừng việc tập thể, đình công, chủ doanh nghiệp bỏ trốn; cung cấp danh sách đơn vị nợ BHXH (có số tháng nợ trên 03 tháng) cho Liên đoàn Lao động Thành phố, Sở Lao động - Thương binh và Xã hội, Ủy ban Mặt trận Tổ quốc Việt Nam Thành phố.</w:t>
      </w:r>
    </w:p>
    <w:p>
      <w:r>
        <w:t>c) Xác nhận sổ BHXH kịp thời khi người lao động nghỉ việc và doanh nghiệp đóng đủ tiền BHXH, BHTN.</w:t>
      </w:r>
    </w:p>
    <w:p>
      <w:r>
        <w:t>d) Phối hợp chặt chẽ hơn trong công tác hòa giải các tranh chấp về lao động, BHXH, BHYT tại các doanh nghiệp trên địa bàn Thành phố. Đẩy mạnh hoạt động phối hợp hỗ trợ pháp lý cho người lao động khi có tranh chấp về BHXH, BHYT cho người lao động. Phối hợp kiểm tra, xác minh khi có khiếu nại của người lao động về các quyền lợi BHXH, BHYT nhằm kịp thời bảo vệ quyền và lợi ích chính đáng của người lao động.</w:t>
      </w:r>
    </w:p>
    <w:p>
      <w:r>
        <w:t>đ) Phối hợp xem xét, kiến nghị với các cơ quan có thẩm quyền có biện pháp xử lý theo quy định của pháp luật đối với những đơn vị, doanh nghiệp cố tình vi phạm pháp luật lao động và bảo hiểm xã hội làm ảnh hưởng đến quyền lợi của người lao động trong các doanh nghiệp.</w:t>
      </w:r>
    </w:p>
    <w:p>
      <w:r>
        <w:t>e) Phối hợp trong công tác thanh tra các doanh nghiệp trên địa bàn Thành phố về việc thực hiện pháp luật lao động.</w:t>
      </w:r>
    </w:p>
    <w:p>
      <w:r>
        <w:t>Chương IV</w:t>
      </w:r>
    </w:p>
    <w:p>
      <w:r>
        <w:t>ĐIỀU KHOẢN THI HÀNH</w:t>
      </w:r>
    </w:p>
    <w:p>
      <w:r>
        <w:t>Điều 10. Tổ chức thực hiện</w:t>
      </w:r>
    </w:p>
    <w:p>
      <w:r>
        <w:t>1. Quy chế này được tổ chức thực hiện thống nhất giữa Ủy ban Mặt trận Tổ quốc Việt Nam Thành phố, Sở Lao động - Thương binh và Xã hội, Liên đoàn Lao động Thành phố, Bảo hiểm xã hội Thành phố giai đoạn năm 2023-2028 và có hiệu lực kể từ ngày ký.</w:t>
      </w:r>
    </w:p>
    <w:p>
      <w:r>
        <w:t>2. Các bên thống nhất phân công phòng, ban của cơ quan mình làm thường trực, đầu mối theo dõi, tổng hợp, hướng dẫn, đôn đốc, đánh giá kết quả phối hợp thực hiện các nội dung tại Quy chế và báo cáo lãnh đạo các cơ quan. Cụ thể:</w:t>
      </w:r>
    </w:p>
    <w:p>
      <w:r>
        <w:t>a) Ủy ban Mặt trận Tổ quốc Việt Nam Thành phố: phân công Ban Phong trào.</w:t>
      </w:r>
    </w:p>
    <w:p>
      <w:r>
        <w:t>b) Sở Lao động - Thương binh và Xã hội, phân công:</w:t>
      </w:r>
    </w:p>
    <w:p>
      <w:r>
        <w:t>- Phòng Việc làm - An toàn lao động (các nội dung về quản lý lao động, việc làm, an toàn vệ sinh lao động).</w:t>
      </w:r>
    </w:p>
    <w:p>
      <w:r>
        <w:t>- Phòng Lao động - Tiền lương - Bảo hiểm xã hội (nội dung về hướng dẫn chế độ chính sách pháp luật về lao động; tình hình quan hệ lao động).</w:t>
      </w:r>
    </w:p>
    <w:p>
      <w:r>
        <w:t>c) Liên đoàn Lao động Thành phố: phân công Ban Chính sách pháp luật.</w:t>
      </w:r>
    </w:p>
    <w:p>
      <w:r>
        <w:t>d) Bảo hiểm xã hội Thành phố: phân công Phòng Quản lý Thu - Sổ, Thẻ.</w:t>
      </w:r>
    </w:p>
    <w:p>
      <w:r>
        <w:t>3. Định kỳ hằng năm, Lãnh đạo các cơ quan báo cáo, đánh giá kết quả thực hiện công tác phối hợp. Quá trình thực hiện có vướng mắc, tùy theo tình hình thực tế sẽ cùng nhau bàn bạc và đề ra biện pháp xử lý hoặc sửa đổi, bổ sung Quy chế cho phù hợp./.</w:t>
      </w:r>
    </w:p>
    <w:p>
      <w:r>
        <w:t>ỦY BAN MẶT TRẬN</w:t>
      </w:r>
    </w:p>
    <w:p>
      <w:r>
        <w:t>TỔ QUỐC VIỆT NAM THÀNH PHỐ</w:t>
      </w:r>
    </w:p>
    <w:p>
      <w:r>
        <w:t>PHÓ CHỦ TỊCH</w:t>
      </w:r>
    </w:p>
    <w:p>
      <w:r>
        <w:t>Phạm Minh Tuấn</w:t>
      </w:r>
    </w:p>
    <w:p>
      <w:r>
        <w:t>SỞ LAO ĐỘNG</w:t>
      </w:r>
    </w:p>
    <w:p>
      <w:r>
        <w:t>THƯƠNG BINH VÀ XÃ HỘI</w:t>
      </w:r>
    </w:p>
    <w:p>
      <w:r>
        <w:t>GIÁM ĐỐC</w:t>
      </w:r>
    </w:p>
    <w:p>
      <w:r>
        <w:t>Lê Văn Thinh</w:t>
      </w:r>
    </w:p>
    <w:p>
      <w:r>
        <w:t>LIÊN ĐOÀN</w:t>
      </w:r>
    </w:p>
    <w:p>
      <w:r>
        <w:t>LAO ĐỘNG THÀNH PHỐ</w:t>
      </w:r>
    </w:p>
    <w:p>
      <w:r>
        <w:t>CHỦ TỊCH</w:t>
      </w:r>
    </w:p>
    <w:p>
      <w:r>
        <w:t>Trần Thị Diệu Thúy</w:t>
      </w:r>
    </w:p>
    <w:p>
      <w:r>
        <w:t>BẢO HIỂM XÃ HỘI THÀNH PHỐ</w:t>
      </w:r>
    </w:p>
    <w:p>
      <w:r>
        <w:t>GIÁM ĐỐC</w:t>
      </w:r>
    </w:p>
    <w:p>
      <w:r>
        <w:t>Lò Quân Hiệp</w:t>
      </w:r>
    </w:p>
    <w:p>
      <w:r>
        <w:t>Nơi nhận:</w:t>
      </w:r>
    </w:p>
    <w:p>
      <w:r>
        <w:t>- Bộ Lao động - Thương binh và Xã hội (để b/c);</w:t>
      </w:r>
    </w:p>
    <w:p>
      <w:r>
        <w:t>- Thường trực Thành ủy (để b/c);</w:t>
      </w:r>
    </w:p>
    <w:p>
      <w:r>
        <w:t>- Ban Dân vận Thành ủy (để b/c);</w:t>
      </w:r>
    </w:p>
    <w:p>
      <w:r>
        <w:t>- Ủy ban nhân dân Thành phố (để b/c);</w:t>
      </w:r>
    </w:p>
    <w:p>
      <w:r>
        <w:t>- Ủy ban Mặt trận Tổ quốc Việt Nam TP;</w:t>
      </w:r>
    </w:p>
    <w:p>
      <w:r>
        <w:t>- Sở LĐTBXH; Liên đoàn Lao động TP;</w:t>
      </w:r>
    </w:p>
    <w:p>
      <w:r>
        <w:t>- Bảo hiểm xã hội Thành phố;</w:t>
      </w:r>
    </w:p>
    <w:p>
      <w:r>
        <w:t>- Ban Quản lý các Khu Chế xuất và Công nghiệp TP;</w:t>
      </w:r>
    </w:p>
    <w:p>
      <w:r>
        <w:t>- Ban Quản lý Khu Công nghệ Cao TP;</w:t>
      </w:r>
    </w:p>
    <w:p>
      <w:r>
        <w:t>- UBND quận, huyện và thành phố Thủ Đức;</w:t>
      </w:r>
    </w:p>
    <w:p>
      <w:r>
        <w:t>- Lưu: VT, P.LĐTLBHXH (Ngn).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