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80"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832"/>
      </w:tblGrid>
      <w:tr w:rsidR="00E13752" w:rsidRPr="00A41C66" w14:paraId="25EA019C" w14:textId="77777777" w:rsidTr="00A267D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56849994" w14:textId="602D8D75" w:rsidR="00E13752" w:rsidRPr="00A41C66" w:rsidRDefault="00414E5F">
            <w:pPr>
              <w:spacing w:before="120"/>
              <w:jc w:val="center"/>
              <w:rPr>
                <w:sz w:val="26"/>
                <w:szCs w:val="26"/>
              </w:rPr>
            </w:pPr>
            <w:r w:rsidRPr="00A41C66">
              <w:rPr>
                <w:b/>
                <w:bCs/>
                <w:noProof/>
                <w:sz w:val="26"/>
                <w:szCs w:val="26"/>
              </w:rPr>
              <mc:AlternateContent>
                <mc:Choice Requires="wps">
                  <w:drawing>
                    <wp:anchor distT="0" distB="0" distL="114300" distR="114300" simplePos="0" relativeHeight="251656192" behindDoc="0" locked="0" layoutInCell="1" allowOverlap="1" wp14:anchorId="5C3336E2" wp14:editId="6A0BC265">
                      <wp:simplePos x="0" y="0"/>
                      <wp:positionH relativeFrom="column">
                        <wp:posOffset>707390</wp:posOffset>
                      </wp:positionH>
                      <wp:positionV relativeFrom="paragraph">
                        <wp:posOffset>463550</wp:posOffset>
                      </wp:positionV>
                      <wp:extent cx="609600" cy="0"/>
                      <wp:effectExtent l="6350" t="12065" r="12700" b="698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2D9C953" id="_x0000_t32" coordsize="21600,21600" o:spt="32" o:oned="t" path="m,l21600,21600e" filled="f">
                      <v:path arrowok="t" fillok="f" o:connecttype="none"/>
                      <o:lock v:ext="edit" shapetype="t"/>
                    </v:shapetype>
                    <v:shape id="AutoShape 3" o:spid="_x0000_s1026" type="#_x0000_t32" style="position:absolute;margin-left:55.7pt;margin-top:36.5pt;width:48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"/>
                  </w:pict>
                </mc:Fallback>
              </mc:AlternateContent>
            </w:r>
            <w:r w:rsidR="00A267D0" w:rsidRPr="00A41C66">
              <w:rPr>
                <w:b/>
                <w:bCs/>
                <w:sz w:val="26"/>
                <w:szCs w:val="26"/>
                <w:lang w:val="vi-VN"/>
              </w:rPr>
              <w:t>HỘI ĐỒNG NHÂN DÂN</w:t>
            </w:r>
            <w:r w:rsidR="00A267D0" w:rsidRPr="00A41C66">
              <w:rPr>
                <w:b/>
                <w:bCs/>
                <w:sz w:val="26"/>
                <w:szCs w:val="26"/>
                <w:lang w:val="vi-VN"/>
              </w:rPr>
              <w:br/>
              <w:t>TỈNH ĐẮK LẮK</w:t>
            </w:r>
          </w:p>
        </w:tc>
        <w:tc>
          <w:tcPr>
            <w:tcW w:w="5832" w:type="dxa"/>
            <w:tcBorders>
              <w:top w:val="nil"/>
              <w:left w:val="nil"/>
              <w:bottom w:val="nil"/>
              <w:right w:val="nil"/>
              <w:tl2br w:val="nil"/>
              <w:tr2bl w:val="nil"/>
            </w:tcBorders>
            <w:shd w:val="clear" w:color="auto" w:fill="auto"/>
            <w:tcMar>
              <w:top w:w="0" w:type="dxa"/>
              <w:left w:w="108" w:type="dxa"/>
              <w:bottom w:w="0" w:type="dxa"/>
              <w:right w:w="108" w:type="dxa"/>
            </w:tcMar>
          </w:tcPr>
          <w:p w14:paraId="3804A991" w14:textId="64D882E3" w:rsidR="00E13752" w:rsidRPr="00A41C66" w:rsidRDefault="00414E5F" w:rsidP="00A267D0">
            <w:pPr>
              <w:spacing w:before="120"/>
              <w:jc w:val="center"/>
              <w:rPr>
                <w:sz w:val="28"/>
                <w:szCs w:val="28"/>
              </w:rPr>
            </w:pPr>
            <w:r w:rsidRPr="00A41C66">
              <w:rPr>
                <w:b/>
                <w:bCs/>
                <w:noProof/>
                <w:sz w:val="26"/>
                <w:szCs w:val="26"/>
              </w:rPr>
              <mc:AlternateContent>
                <mc:Choice Requires="wps">
                  <w:drawing>
                    <wp:anchor distT="0" distB="0" distL="114300" distR="114300" simplePos="0" relativeHeight="251655168" behindDoc="0" locked="0" layoutInCell="1" allowOverlap="1" wp14:anchorId="33CD550B" wp14:editId="28D740AA">
                      <wp:simplePos x="0" y="0"/>
                      <wp:positionH relativeFrom="column">
                        <wp:posOffset>718185</wp:posOffset>
                      </wp:positionH>
                      <wp:positionV relativeFrom="paragraph">
                        <wp:posOffset>491490</wp:posOffset>
                      </wp:positionV>
                      <wp:extent cx="2148840" cy="0"/>
                      <wp:effectExtent l="9525" t="11430" r="13335"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8C3289" id="AutoShape 2" o:spid="_x0000_s1026" type="#_x0000_t32" style="position:absolute;margin-left:56.55pt;margin-top:38.7pt;width:169.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"/>
                  </w:pict>
                </mc:Fallback>
              </mc:AlternateContent>
            </w:r>
            <w:r w:rsidR="00E13752" w:rsidRPr="00A41C66">
              <w:rPr>
                <w:b/>
                <w:bCs/>
                <w:sz w:val="26"/>
                <w:szCs w:val="26"/>
                <w:lang w:val="vi-VN"/>
              </w:rPr>
              <w:t>CỘNG HÒA XÃ HỘI CHỦ NGHĨA VIỆT NAM</w:t>
            </w:r>
            <w:r w:rsidR="00E13752" w:rsidRPr="00A41C66">
              <w:rPr>
                <w:b/>
                <w:bCs/>
                <w:sz w:val="26"/>
                <w:szCs w:val="26"/>
                <w:lang w:val="vi-VN"/>
              </w:rPr>
              <w:br/>
            </w:r>
            <w:r w:rsidR="00A267D0" w:rsidRPr="00A41C66">
              <w:rPr>
                <w:b/>
                <w:bCs/>
                <w:sz w:val="28"/>
                <w:szCs w:val="28"/>
                <w:lang w:val="vi-VN"/>
              </w:rPr>
              <w:t xml:space="preserve">Độc lập - Tự do - Hạnh phúc </w:t>
            </w:r>
          </w:p>
        </w:tc>
      </w:tr>
      <w:tr w:rsidR="00E13752" w:rsidRPr="00A41C66" w14:paraId="1AAC1114" w14:textId="77777777" w:rsidTr="00A267D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D4C80A9" w14:textId="7FF2E009" w:rsidR="00E13752" w:rsidRPr="00A41C66" w:rsidRDefault="002132E2" w:rsidP="00A267D0">
            <w:pPr>
              <w:spacing w:before="120"/>
              <w:jc w:val="center"/>
              <w:rPr>
                <w:sz w:val="28"/>
                <w:szCs w:val="28"/>
              </w:rPr>
            </w:pPr>
            <w:r>
              <w:rPr>
                <w:sz w:val="28"/>
                <w:szCs w:val="28"/>
                <w:lang w:val="vi-VN"/>
              </w:rPr>
              <w:t>Số: 22/2022</w:t>
            </w:r>
            <w:r w:rsidR="00E13752" w:rsidRPr="00A41C66">
              <w:rPr>
                <w:sz w:val="28"/>
                <w:szCs w:val="28"/>
                <w:lang w:val="vi-VN"/>
              </w:rPr>
              <w:t>/NQ-HĐND</w:t>
            </w:r>
          </w:p>
        </w:tc>
        <w:tc>
          <w:tcPr>
            <w:tcW w:w="5832" w:type="dxa"/>
            <w:tcBorders>
              <w:top w:val="nil"/>
              <w:left w:val="nil"/>
              <w:bottom w:val="nil"/>
              <w:right w:val="nil"/>
              <w:tl2br w:val="nil"/>
              <w:tr2bl w:val="nil"/>
            </w:tcBorders>
            <w:shd w:val="clear" w:color="auto" w:fill="auto"/>
            <w:tcMar>
              <w:top w:w="0" w:type="dxa"/>
              <w:left w:w="108" w:type="dxa"/>
              <w:bottom w:w="0" w:type="dxa"/>
              <w:right w:w="108" w:type="dxa"/>
            </w:tcMar>
          </w:tcPr>
          <w:p w14:paraId="1AF095B5" w14:textId="4768A426" w:rsidR="00E13752" w:rsidRPr="00A41C66" w:rsidRDefault="00A267D0" w:rsidP="00494481">
            <w:pPr>
              <w:spacing w:before="120"/>
              <w:jc w:val="center"/>
              <w:rPr>
                <w:sz w:val="28"/>
                <w:szCs w:val="28"/>
              </w:rPr>
            </w:pPr>
            <w:r w:rsidRPr="00A41C66">
              <w:rPr>
                <w:i/>
                <w:iCs/>
                <w:sz w:val="28"/>
                <w:szCs w:val="28"/>
              </w:rPr>
              <w:t>Đắk Lắk</w:t>
            </w:r>
            <w:r w:rsidR="002132E2">
              <w:rPr>
                <w:i/>
                <w:iCs/>
                <w:sz w:val="28"/>
                <w:szCs w:val="28"/>
                <w:lang w:val="vi-VN"/>
              </w:rPr>
              <w:t xml:space="preserve">, ngày 21 tháng 12 </w:t>
            </w:r>
            <w:r w:rsidRPr="00A41C66">
              <w:rPr>
                <w:i/>
                <w:iCs/>
                <w:sz w:val="28"/>
                <w:szCs w:val="28"/>
                <w:lang w:val="vi-VN"/>
              </w:rPr>
              <w:t>năm 2022</w:t>
            </w:r>
          </w:p>
        </w:tc>
      </w:tr>
    </w:tbl>
    <w:p w14:paraId="6BB63D74" w14:textId="3D70F430" w:rsidR="002132E2" w:rsidRDefault="002132E2" w:rsidP="00773BD0">
      <w:pPr>
        <w:jc w:val="center"/>
        <w:rPr>
          <w:b/>
          <w:bCs/>
          <w:sz w:val="28"/>
          <w:szCs w:val="28"/>
          <w:lang w:val="vi-VN"/>
        </w:rPr>
      </w:pPr>
      <w:bookmarkStart w:id="0" w:name="loai_1"/>
    </w:p>
    <w:p w14:paraId="31549846" w14:textId="77777777" w:rsidR="002132E2" w:rsidRDefault="002132E2" w:rsidP="00773BD0">
      <w:pPr>
        <w:jc w:val="center"/>
        <w:rPr>
          <w:b/>
          <w:bCs/>
          <w:sz w:val="28"/>
          <w:szCs w:val="28"/>
          <w:lang w:val="vi-VN"/>
        </w:rPr>
      </w:pPr>
    </w:p>
    <w:p w14:paraId="71111E1A" w14:textId="3950CC31" w:rsidR="00E13752" w:rsidRPr="00A41C66" w:rsidRDefault="00E13752" w:rsidP="00773BD0">
      <w:pPr>
        <w:jc w:val="center"/>
        <w:rPr>
          <w:sz w:val="28"/>
          <w:szCs w:val="28"/>
        </w:rPr>
      </w:pPr>
      <w:r w:rsidRPr="00A41C66">
        <w:rPr>
          <w:b/>
          <w:bCs/>
          <w:sz w:val="28"/>
          <w:szCs w:val="28"/>
          <w:lang w:val="vi-VN"/>
        </w:rPr>
        <w:t>NGHỊ QUYẾT</w:t>
      </w:r>
      <w:bookmarkEnd w:id="0"/>
    </w:p>
    <w:p w14:paraId="4877F693" w14:textId="77777777" w:rsidR="006669AB" w:rsidRDefault="00332B1A" w:rsidP="006669AB">
      <w:pPr>
        <w:jc w:val="center"/>
        <w:rPr>
          <w:b/>
          <w:sz w:val="28"/>
          <w:szCs w:val="28"/>
          <w:lang w:val="vi-VN"/>
        </w:rPr>
      </w:pPr>
      <w:bookmarkStart w:id="1" w:name="loai_1_name"/>
      <w:r>
        <w:rPr>
          <w:b/>
          <w:bCs/>
          <w:sz w:val="28"/>
          <w:szCs w:val="28"/>
        </w:rPr>
        <w:t>C</w:t>
      </w:r>
      <w:r w:rsidR="00A267D0" w:rsidRPr="0079678C">
        <w:rPr>
          <w:b/>
          <w:bCs/>
          <w:sz w:val="28"/>
          <w:szCs w:val="28"/>
          <w:lang w:val="vi-VN"/>
        </w:rPr>
        <w:t>hính</w:t>
      </w:r>
      <w:r w:rsidR="00A267D0" w:rsidRPr="00A41C66">
        <w:rPr>
          <w:b/>
          <w:sz w:val="28"/>
          <w:szCs w:val="28"/>
          <w:lang w:val="vi-VN"/>
        </w:rPr>
        <w:t xml:space="preserve"> sách hỗ trợ phát triển</w:t>
      </w:r>
      <w:bookmarkEnd w:id="1"/>
      <w:r w:rsidR="00773BD0" w:rsidRPr="00A41C66">
        <w:rPr>
          <w:b/>
          <w:sz w:val="28"/>
          <w:szCs w:val="28"/>
          <w:lang w:val="vi-VN"/>
        </w:rPr>
        <w:t xml:space="preserve"> nông, lâm và thủy sản gắn với </w:t>
      </w:r>
    </w:p>
    <w:p w14:paraId="32CFE27A" w14:textId="73D09A65" w:rsidR="00E13752" w:rsidRPr="00A41C66" w:rsidRDefault="00773BD0" w:rsidP="006669AB">
      <w:pPr>
        <w:jc w:val="center"/>
        <w:rPr>
          <w:b/>
          <w:sz w:val="28"/>
          <w:szCs w:val="28"/>
          <w:lang w:val="vi-VN"/>
        </w:rPr>
      </w:pPr>
      <w:r w:rsidRPr="00A41C66">
        <w:rPr>
          <w:b/>
          <w:sz w:val="28"/>
          <w:szCs w:val="28"/>
          <w:lang w:val="vi-VN"/>
        </w:rPr>
        <w:t>tái cơ cấu</w:t>
      </w:r>
      <w:r w:rsidR="006669AB">
        <w:rPr>
          <w:b/>
          <w:sz w:val="28"/>
          <w:szCs w:val="28"/>
        </w:rPr>
        <w:t xml:space="preserve"> </w:t>
      </w:r>
      <w:r w:rsidRPr="00A41C66">
        <w:rPr>
          <w:b/>
          <w:sz w:val="28"/>
          <w:szCs w:val="28"/>
          <w:lang w:val="vi-VN"/>
        </w:rPr>
        <w:t xml:space="preserve">ngành nông nghiệp </w:t>
      </w:r>
      <w:r w:rsidR="006669AB">
        <w:rPr>
          <w:b/>
          <w:sz w:val="28"/>
          <w:szCs w:val="28"/>
        </w:rPr>
        <w:t xml:space="preserve">đến </w:t>
      </w:r>
      <w:r w:rsidR="004E07E2">
        <w:rPr>
          <w:b/>
          <w:sz w:val="28"/>
          <w:szCs w:val="28"/>
        </w:rPr>
        <w:t xml:space="preserve">năm </w:t>
      </w:r>
      <w:r w:rsidR="006669AB">
        <w:rPr>
          <w:b/>
          <w:sz w:val="28"/>
          <w:szCs w:val="28"/>
        </w:rPr>
        <w:t>2025</w:t>
      </w:r>
    </w:p>
    <w:p w14:paraId="6C30375D" w14:textId="698062D0" w:rsidR="00773BD0" w:rsidRPr="00A41C66" w:rsidRDefault="00414E5F" w:rsidP="00773BD0">
      <w:pPr>
        <w:jc w:val="center"/>
        <w:rPr>
          <w:sz w:val="28"/>
          <w:szCs w:val="28"/>
        </w:rPr>
      </w:pPr>
      <w:r w:rsidRPr="00A41C66">
        <w:rPr>
          <w:noProof/>
          <w:sz w:val="28"/>
          <w:szCs w:val="28"/>
        </w:rPr>
        <mc:AlternateContent>
          <mc:Choice Requires="wps">
            <w:drawing>
              <wp:anchor distT="0" distB="0" distL="114300" distR="114300" simplePos="0" relativeHeight="251658240" behindDoc="0" locked="0" layoutInCell="1" allowOverlap="1" wp14:anchorId="4301FD69" wp14:editId="6C99529B">
                <wp:simplePos x="0" y="0"/>
                <wp:positionH relativeFrom="column">
                  <wp:posOffset>2232660</wp:posOffset>
                </wp:positionH>
                <wp:positionV relativeFrom="paragraph">
                  <wp:posOffset>55245</wp:posOffset>
                </wp:positionV>
                <wp:extent cx="1647825" cy="0"/>
                <wp:effectExtent l="0" t="0" r="28575"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AA231B" id="_x0000_t32" coordsize="21600,21600" o:spt="32" o:oned="t" path="m,l21600,21600e" filled="f">
                <v:path arrowok="t" fillok="f" o:connecttype="none"/>
                <o:lock v:ext="edit" shapetype="t"/>
              </v:shapetype>
              <v:shape id="AutoShape 5" o:spid="_x0000_s1026" type="#_x0000_t32" style="position:absolute;margin-left:175.8pt;margin-top:4.35pt;width:12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"/>
            </w:pict>
          </mc:Fallback>
        </mc:AlternateContent>
      </w:r>
    </w:p>
    <w:p w14:paraId="10C8CAD9" w14:textId="50662FEA" w:rsidR="00E13752" w:rsidRPr="00617014" w:rsidRDefault="00773BD0">
      <w:pPr>
        <w:spacing w:before="120" w:after="280" w:afterAutospacing="1"/>
        <w:jc w:val="center"/>
        <w:rPr>
          <w:sz w:val="28"/>
          <w:szCs w:val="28"/>
        </w:rPr>
      </w:pPr>
      <w:r w:rsidRPr="00A41C66">
        <w:rPr>
          <w:b/>
          <w:bCs/>
          <w:sz w:val="28"/>
          <w:szCs w:val="28"/>
          <w:lang w:val="vi-VN"/>
        </w:rPr>
        <w:t xml:space="preserve">HỘI ĐỒNG NHÂN DÂN TỈNH </w:t>
      </w:r>
      <w:r w:rsidRPr="00A41C66">
        <w:rPr>
          <w:b/>
          <w:bCs/>
          <w:sz w:val="28"/>
          <w:szCs w:val="28"/>
        </w:rPr>
        <w:t>ĐẮK LẮK</w:t>
      </w:r>
      <w:r w:rsidRPr="00A41C66">
        <w:rPr>
          <w:b/>
          <w:bCs/>
          <w:sz w:val="28"/>
          <w:szCs w:val="28"/>
          <w:lang w:val="vi-VN"/>
        </w:rPr>
        <w:br/>
        <w:t xml:space="preserve">KHÓA </w:t>
      </w:r>
      <w:r w:rsidR="00617014">
        <w:rPr>
          <w:b/>
          <w:bCs/>
          <w:sz w:val="28"/>
          <w:szCs w:val="28"/>
        </w:rPr>
        <w:t>X</w:t>
      </w:r>
      <w:r w:rsidRPr="00A41C66">
        <w:rPr>
          <w:b/>
          <w:bCs/>
          <w:sz w:val="28"/>
          <w:szCs w:val="28"/>
          <w:lang w:val="vi-VN"/>
        </w:rPr>
        <w:t xml:space="preserve">, KỲ HỌP THỨ </w:t>
      </w:r>
      <w:r w:rsidR="00466E19">
        <w:rPr>
          <w:b/>
          <w:bCs/>
          <w:sz w:val="28"/>
          <w:szCs w:val="28"/>
        </w:rPr>
        <w:t>5</w:t>
      </w:r>
    </w:p>
    <w:p w14:paraId="50DB232A" w14:textId="51714E78" w:rsidR="00E13752" w:rsidRPr="00D016BC" w:rsidRDefault="00E13752" w:rsidP="00D016BC">
      <w:pPr>
        <w:spacing w:before="120" w:after="120" w:line="276" w:lineRule="auto"/>
        <w:ind w:firstLine="709"/>
        <w:jc w:val="both"/>
        <w:rPr>
          <w:sz w:val="28"/>
          <w:szCs w:val="28"/>
        </w:rPr>
      </w:pPr>
      <w:r w:rsidRPr="00A41C66">
        <w:rPr>
          <w:i/>
          <w:iCs/>
          <w:sz w:val="28"/>
          <w:szCs w:val="28"/>
          <w:lang w:val="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3A0DEB38" w14:textId="7AA51D0A" w:rsidR="00FA6B58" w:rsidRPr="00A41C66" w:rsidRDefault="00FA6B58" w:rsidP="00D016BC">
      <w:pPr>
        <w:spacing w:before="120" w:after="120" w:line="276" w:lineRule="auto"/>
        <w:ind w:firstLine="709"/>
        <w:jc w:val="both"/>
        <w:rPr>
          <w:i/>
          <w:iCs/>
          <w:sz w:val="28"/>
          <w:szCs w:val="28"/>
        </w:rPr>
      </w:pPr>
      <w:r w:rsidRPr="00A41C66">
        <w:rPr>
          <w:i/>
          <w:iCs/>
          <w:sz w:val="28"/>
          <w:szCs w:val="28"/>
        </w:rPr>
        <w:t xml:space="preserve">Căn cứ </w:t>
      </w:r>
      <w:r w:rsidR="00D016BC">
        <w:rPr>
          <w:i/>
          <w:iCs/>
          <w:sz w:val="28"/>
          <w:szCs w:val="28"/>
        </w:rPr>
        <w:t xml:space="preserve">Luật Ban hành văn bản quy phạm pháp luật ngày 22 tháng 6 năm 2015; </w:t>
      </w:r>
      <w:r w:rsidRPr="00A41C66">
        <w:rPr>
          <w:i/>
          <w:iCs/>
          <w:sz w:val="28"/>
          <w:szCs w:val="28"/>
        </w:rPr>
        <w:t>Luật sửa đổi, bổ sung một số điều của Luật Ban hành văn bản quy</w:t>
      </w:r>
      <w:r w:rsidR="00E13A0B">
        <w:rPr>
          <w:i/>
          <w:iCs/>
          <w:sz w:val="28"/>
          <w:szCs w:val="28"/>
        </w:rPr>
        <w:t xml:space="preserve"> phạm pháp luật số 63/2020/QH14 ngày 18 tháng 6 năm 2020;</w:t>
      </w:r>
    </w:p>
    <w:p w14:paraId="01E0E758" w14:textId="77777777" w:rsidR="00E13752" w:rsidRPr="00A41C66" w:rsidRDefault="00E13752" w:rsidP="00D016BC">
      <w:pPr>
        <w:spacing w:before="120" w:after="120" w:line="276" w:lineRule="auto"/>
        <w:ind w:firstLine="709"/>
        <w:jc w:val="both"/>
        <w:rPr>
          <w:i/>
          <w:iCs/>
          <w:sz w:val="28"/>
          <w:szCs w:val="28"/>
          <w:lang w:val="vi-VN"/>
        </w:rPr>
      </w:pPr>
      <w:r w:rsidRPr="00A41C66">
        <w:rPr>
          <w:i/>
          <w:iCs/>
          <w:sz w:val="28"/>
          <w:szCs w:val="28"/>
          <w:lang w:val="vi-VN"/>
        </w:rPr>
        <w:t>Căn cứ Luật Ngân sách nhà nước ngày 25 tháng 6 năm 2015;</w:t>
      </w:r>
    </w:p>
    <w:p w14:paraId="2C17C05C" w14:textId="6D1269AF" w:rsidR="00773BD0" w:rsidRPr="00E13A0B" w:rsidRDefault="00773BD0" w:rsidP="00D016BC">
      <w:pPr>
        <w:spacing w:before="120" w:after="120" w:line="276" w:lineRule="auto"/>
        <w:ind w:firstLine="709"/>
        <w:jc w:val="both"/>
        <w:rPr>
          <w:i/>
          <w:iCs/>
          <w:sz w:val="28"/>
          <w:szCs w:val="28"/>
        </w:rPr>
      </w:pPr>
      <w:r w:rsidRPr="00A41C66">
        <w:rPr>
          <w:i/>
          <w:iCs/>
          <w:sz w:val="28"/>
          <w:szCs w:val="28"/>
        </w:rPr>
        <w:t>Căn cứ Luật Trồng trọt</w:t>
      </w:r>
      <w:r w:rsidR="00E13A0B">
        <w:rPr>
          <w:i/>
          <w:iCs/>
          <w:sz w:val="28"/>
          <w:szCs w:val="28"/>
        </w:rPr>
        <w:t xml:space="preserve"> </w:t>
      </w:r>
      <w:r w:rsidR="00E13A0B" w:rsidRPr="00E13A0B">
        <w:rPr>
          <w:i/>
          <w:iCs/>
          <w:color w:val="000000"/>
          <w:sz w:val="28"/>
          <w:szCs w:val="28"/>
          <w:shd w:val="clear" w:color="auto" w:fill="FFFFFF"/>
          <w:lang w:val="vi-VN"/>
        </w:rPr>
        <w:t>ngày 19 tháng 11 năm 2018</w:t>
      </w:r>
      <w:r w:rsidRPr="00E13A0B">
        <w:rPr>
          <w:i/>
          <w:iCs/>
          <w:sz w:val="28"/>
          <w:szCs w:val="28"/>
        </w:rPr>
        <w:t>;</w:t>
      </w:r>
    </w:p>
    <w:p w14:paraId="263B5567" w14:textId="2F88E9D7" w:rsidR="00773BD0" w:rsidRPr="00A41C66" w:rsidRDefault="00773BD0" w:rsidP="00D016BC">
      <w:pPr>
        <w:spacing w:before="120" w:after="120" w:line="276" w:lineRule="auto"/>
        <w:ind w:firstLine="709"/>
        <w:jc w:val="both"/>
        <w:rPr>
          <w:i/>
          <w:iCs/>
          <w:sz w:val="28"/>
          <w:szCs w:val="28"/>
        </w:rPr>
      </w:pPr>
      <w:r w:rsidRPr="00A41C66">
        <w:rPr>
          <w:i/>
          <w:iCs/>
          <w:sz w:val="28"/>
          <w:szCs w:val="28"/>
        </w:rPr>
        <w:t>Căn cứ Luật Chăn nuôi</w:t>
      </w:r>
      <w:r w:rsidR="00E13A0B" w:rsidRPr="00E13A0B">
        <w:rPr>
          <w:i/>
          <w:iCs/>
          <w:color w:val="000000"/>
          <w:sz w:val="28"/>
          <w:szCs w:val="28"/>
          <w:shd w:val="clear" w:color="auto" w:fill="FFFFFF"/>
          <w:lang w:val="vi-VN"/>
        </w:rPr>
        <w:t xml:space="preserve"> </w:t>
      </w:r>
      <w:r w:rsidR="00E13A0B" w:rsidRPr="00E13A0B">
        <w:rPr>
          <w:i/>
          <w:iCs/>
          <w:sz w:val="28"/>
          <w:szCs w:val="28"/>
          <w:lang w:val="vi-VN"/>
        </w:rPr>
        <w:t>ngày 19 tháng 11 năm 2018</w:t>
      </w:r>
      <w:r w:rsidR="00E13A0B" w:rsidRPr="00E13A0B">
        <w:rPr>
          <w:i/>
          <w:iCs/>
          <w:sz w:val="28"/>
          <w:szCs w:val="28"/>
        </w:rPr>
        <w:t>;</w:t>
      </w:r>
    </w:p>
    <w:p w14:paraId="000D0DB3" w14:textId="60D5B521" w:rsidR="00E13A0B" w:rsidRPr="00A41C66" w:rsidRDefault="00773BD0" w:rsidP="00D016BC">
      <w:pPr>
        <w:spacing w:before="120" w:after="120" w:line="276" w:lineRule="auto"/>
        <w:ind w:firstLine="709"/>
        <w:jc w:val="both"/>
        <w:rPr>
          <w:i/>
          <w:iCs/>
          <w:sz w:val="28"/>
          <w:szCs w:val="28"/>
        </w:rPr>
      </w:pPr>
      <w:r w:rsidRPr="00A41C66">
        <w:rPr>
          <w:i/>
          <w:iCs/>
          <w:sz w:val="28"/>
          <w:szCs w:val="28"/>
        </w:rPr>
        <w:t>Căn cứ Luật Thủy sản</w:t>
      </w:r>
      <w:r w:rsidR="00E13A0B">
        <w:rPr>
          <w:i/>
          <w:iCs/>
          <w:sz w:val="28"/>
          <w:szCs w:val="28"/>
        </w:rPr>
        <w:t xml:space="preserve"> ngày 21 tháng 11 năm 2017;</w:t>
      </w:r>
    </w:p>
    <w:p w14:paraId="634AE600" w14:textId="39F19EF8" w:rsidR="00773BD0" w:rsidRPr="00A41C66" w:rsidRDefault="00773BD0" w:rsidP="00D016BC">
      <w:pPr>
        <w:spacing w:before="120" w:after="120" w:line="276" w:lineRule="auto"/>
        <w:ind w:firstLine="709"/>
        <w:jc w:val="both"/>
        <w:rPr>
          <w:i/>
          <w:iCs/>
          <w:sz w:val="28"/>
          <w:szCs w:val="28"/>
        </w:rPr>
      </w:pPr>
      <w:r w:rsidRPr="00A41C66">
        <w:rPr>
          <w:i/>
          <w:iCs/>
          <w:sz w:val="28"/>
          <w:szCs w:val="28"/>
        </w:rPr>
        <w:t>Căn cứ Luật Lâm nghiệp</w:t>
      </w:r>
      <w:r w:rsidR="00E13A0B">
        <w:rPr>
          <w:i/>
          <w:iCs/>
          <w:sz w:val="28"/>
          <w:szCs w:val="28"/>
        </w:rPr>
        <w:t xml:space="preserve"> ngày 15 tháng 11 năm 2017</w:t>
      </w:r>
      <w:r w:rsidRPr="00A41C66">
        <w:rPr>
          <w:i/>
          <w:iCs/>
          <w:sz w:val="28"/>
          <w:szCs w:val="28"/>
        </w:rPr>
        <w:t>;</w:t>
      </w:r>
    </w:p>
    <w:p w14:paraId="3D9A6058" w14:textId="01402CAA" w:rsidR="00FA6B58" w:rsidRPr="00A41C66" w:rsidRDefault="00FA6B58" w:rsidP="00D016BC">
      <w:pPr>
        <w:spacing w:before="120" w:after="120" w:line="276" w:lineRule="auto"/>
        <w:ind w:firstLine="709"/>
        <w:jc w:val="both"/>
        <w:rPr>
          <w:sz w:val="28"/>
          <w:szCs w:val="28"/>
        </w:rPr>
      </w:pPr>
      <w:r w:rsidRPr="00A41C66">
        <w:rPr>
          <w:i/>
          <w:iCs/>
          <w:sz w:val="28"/>
          <w:szCs w:val="28"/>
        </w:rPr>
        <w:t>Căn cứ Nghị định số 67/2014/NĐ-CP</w:t>
      </w:r>
      <w:r w:rsidRPr="00A41C66">
        <w:t xml:space="preserve"> </w:t>
      </w:r>
      <w:r w:rsidRPr="00A41C66">
        <w:rPr>
          <w:i/>
          <w:iCs/>
          <w:sz w:val="28"/>
          <w:szCs w:val="28"/>
        </w:rPr>
        <w:t>ngày 07 tháng 07 năm 2014 của Chính phủ quy định</w:t>
      </w:r>
      <w:r w:rsidRPr="00A41C66">
        <w:t xml:space="preserve"> </w:t>
      </w:r>
      <w:r w:rsidRPr="00A41C66">
        <w:rPr>
          <w:i/>
          <w:iCs/>
          <w:sz w:val="28"/>
          <w:szCs w:val="28"/>
        </w:rPr>
        <w:t>về một số chính sách phát triển thủy sản;</w:t>
      </w:r>
    </w:p>
    <w:p w14:paraId="4B668AD5" w14:textId="599F691C" w:rsidR="00E13752" w:rsidRPr="00A41C66" w:rsidRDefault="00E13752" w:rsidP="00D016BC">
      <w:pPr>
        <w:spacing w:before="120" w:after="120" w:line="276" w:lineRule="auto"/>
        <w:ind w:firstLine="709"/>
        <w:jc w:val="both"/>
        <w:rPr>
          <w:i/>
          <w:iCs/>
          <w:sz w:val="28"/>
          <w:szCs w:val="28"/>
          <w:lang w:val="vi-VN"/>
        </w:rPr>
      </w:pPr>
      <w:r w:rsidRPr="00A41C66">
        <w:rPr>
          <w:i/>
          <w:iCs/>
          <w:sz w:val="28"/>
          <w:szCs w:val="28"/>
          <w:lang w:val="vi-VN"/>
        </w:rPr>
        <w:t xml:space="preserve">Căn cứ Nghị định </w:t>
      </w:r>
      <w:r w:rsidR="00B318F2">
        <w:rPr>
          <w:i/>
          <w:iCs/>
          <w:sz w:val="28"/>
          <w:szCs w:val="28"/>
        </w:rPr>
        <w:t xml:space="preserve">số </w:t>
      </w:r>
      <w:r w:rsidRPr="00A41C66">
        <w:rPr>
          <w:i/>
          <w:iCs/>
          <w:sz w:val="28"/>
          <w:szCs w:val="28"/>
          <w:lang w:val="vi-VN"/>
        </w:rPr>
        <w:t xml:space="preserve">163/2016/NĐ-CP ngày 21 tháng 12 năm 2016 của Chính phủ quy định chi tiết thi hành một số điều của </w:t>
      </w:r>
      <w:r w:rsidR="0099749D">
        <w:rPr>
          <w:i/>
          <w:iCs/>
          <w:sz w:val="28"/>
          <w:szCs w:val="28"/>
        </w:rPr>
        <w:t>L</w:t>
      </w:r>
      <w:r w:rsidRPr="00A41C66">
        <w:rPr>
          <w:i/>
          <w:iCs/>
          <w:sz w:val="28"/>
          <w:szCs w:val="28"/>
          <w:lang w:val="vi-VN"/>
        </w:rPr>
        <w:t xml:space="preserve">uật </w:t>
      </w:r>
      <w:r w:rsidR="0099749D">
        <w:rPr>
          <w:i/>
          <w:iCs/>
          <w:sz w:val="28"/>
          <w:szCs w:val="28"/>
        </w:rPr>
        <w:t>N</w:t>
      </w:r>
      <w:r w:rsidRPr="00A41C66">
        <w:rPr>
          <w:i/>
          <w:iCs/>
          <w:sz w:val="28"/>
          <w:szCs w:val="28"/>
          <w:lang w:val="vi-VN"/>
        </w:rPr>
        <w:t>gân sách nhà nước;</w:t>
      </w:r>
    </w:p>
    <w:p w14:paraId="3F002E4C" w14:textId="4938D2A8" w:rsidR="00FE3B9F" w:rsidRPr="004355B5" w:rsidRDefault="00FE3B9F" w:rsidP="00D016BC">
      <w:pPr>
        <w:spacing w:before="120" w:after="120" w:line="276" w:lineRule="auto"/>
        <w:ind w:firstLine="709"/>
        <w:jc w:val="both"/>
        <w:rPr>
          <w:color w:val="000000" w:themeColor="text1"/>
          <w:sz w:val="28"/>
          <w:szCs w:val="28"/>
        </w:rPr>
      </w:pPr>
      <w:r w:rsidRPr="00A41C66">
        <w:rPr>
          <w:i/>
          <w:iCs/>
          <w:sz w:val="28"/>
          <w:szCs w:val="28"/>
        </w:rPr>
        <w:t xml:space="preserve">Căn cứ Nghị </w:t>
      </w:r>
      <w:r w:rsidRPr="004355B5">
        <w:rPr>
          <w:i/>
          <w:iCs/>
          <w:color w:val="000000" w:themeColor="text1"/>
          <w:sz w:val="28"/>
          <w:szCs w:val="28"/>
        </w:rPr>
        <w:t>định số 57/2018/NĐ-CP ngày 17/4/2018 của Chính phủ về cơ chế, chính sách khuyến khích doanh nghiệp đầu tư vào nông nghiệp, nông thôn</w:t>
      </w:r>
      <w:r w:rsidRPr="004355B5">
        <w:rPr>
          <w:color w:val="000000" w:themeColor="text1"/>
          <w:sz w:val="28"/>
          <w:szCs w:val="28"/>
        </w:rPr>
        <w:t>;</w:t>
      </w:r>
    </w:p>
    <w:p w14:paraId="37E8D862" w14:textId="41454371" w:rsidR="00E13752" w:rsidRDefault="002132E2" w:rsidP="00D016BC">
      <w:pPr>
        <w:spacing w:before="120" w:after="120" w:line="276" w:lineRule="auto"/>
        <w:ind w:firstLine="709"/>
        <w:jc w:val="both"/>
        <w:rPr>
          <w:i/>
          <w:iCs/>
          <w:color w:val="000000" w:themeColor="text1"/>
          <w:sz w:val="28"/>
          <w:szCs w:val="28"/>
          <w:lang w:val="vi-VN"/>
        </w:rPr>
      </w:pPr>
      <w:r>
        <w:rPr>
          <w:i/>
          <w:iCs/>
          <w:color w:val="000000" w:themeColor="text1"/>
          <w:sz w:val="28"/>
          <w:szCs w:val="28"/>
          <w:lang w:val="vi-VN"/>
        </w:rPr>
        <w:t xml:space="preserve">Xét Tờ trình số 132/TTr-UBND ngày 25 tháng 11 </w:t>
      </w:r>
      <w:r w:rsidR="00773BD0" w:rsidRPr="004355B5">
        <w:rPr>
          <w:i/>
          <w:iCs/>
          <w:color w:val="000000" w:themeColor="text1"/>
          <w:sz w:val="28"/>
          <w:szCs w:val="28"/>
          <w:lang w:val="vi-VN"/>
        </w:rPr>
        <w:t>năm 2022</w:t>
      </w:r>
      <w:r w:rsidR="00E13752" w:rsidRPr="004355B5">
        <w:rPr>
          <w:i/>
          <w:iCs/>
          <w:color w:val="000000" w:themeColor="text1"/>
          <w:sz w:val="28"/>
          <w:szCs w:val="28"/>
          <w:lang w:val="vi-VN"/>
        </w:rPr>
        <w:t xml:space="preserve"> của Ủy ban nhân dân tỉnh về ban hành </w:t>
      </w:r>
      <w:r w:rsidR="00021363" w:rsidRPr="004355B5">
        <w:rPr>
          <w:i/>
          <w:iCs/>
          <w:color w:val="000000" w:themeColor="text1"/>
          <w:sz w:val="28"/>
          <w:szCs w:val="28"/>
        </w:rPr>
        <w:t>Nghị quyết</w:t>
      </w:r>
      <w:r w:rsidR="006D02E1" w:rsidRPr="004355B5">
        <w:rPr>
          <w:i/>
          <w:iCs/>
          <w:color w:val="000000" w:themeColor="text1"/>
          <w:sz w:val="28"/>
          <w:szCs w:val="28"/>
        </w:rPr>
        <w:t xml:space="preserve"> </w:t>
      </w:r>
      <w:r w:rsidR="00773BD0" w:rsidRPr="004355B5">
        <w:rPr>
          <w:i/>
          <w:iCs/>
          <w:color w:val="000000" w:themeColor="text1"/>
          <w:sz w:val="28"/>
          <w:szCs w:val="28"/>
          <w:lang w:val="vi-VN"/>
        </w:rPr>
        <w:t xml:space="preserve">chính sách hỗ trợ phát triển nông, lâm và thủy sản gắn với tái cơ cấu ngành nông </w:t>
      </w:r>
      <w:r w:rsidR="002C33F5">
        <w:rPr>
          <w:i/>
          <w:iCs/>
          <w:color w:val="000000" w:themeColor="text1"/>
          <w:sz w:val="28"/>
          <w:szCs w:val="28"/>
        </w:rPr>
        <w:t xml:space="preserve">đến năm </w:t>
      </w:r>
      <w:r w:rsidR="00773BD0" w:rsidRPr="004355B5">
        <w:rPr>
          <w:i/>
          <w:iCs/>
          <w:color w:val="000000" w:themeColor="text1"/>
          <w:sz w:val="28"/>
          <w:szCs w:val="28"/>
          <w:lang w:val="vi-VN"/>
        </w:rPr>
        <w:t>2025</w:t>
      </w:r>
      <w:r w:rsidR="00E13752" w:rsidRPr="004355B5">
        <w:rPr>
          <w:i/>
          <w:iCs/>
          <w:color w:val="000000" w:themeColor="text1"/>
          <w:sz w:val="28"/>
          <w:szCs w:val="28"/>
          <w:lang w:val="vi-VN"/>
        </w:rPr>
        <w:t xml:space="preserve">; Báo cáo thẩm tra </w:t>
      </w:r>
      <w:r>
        <w:rPr>
          <w:i/>
          <w:iCs/>
          <w:color w:val="000000" w:themeColor="text1"/>
          <w:sz w:val="28"/>
          <w:szCs w:val="28"/>
        </w:rPr>
        <w:t xml:space="preserve">số 257/BC-HĐND ngày 06 tháng 12 năm 2022 </w:t>
      </w:r>
      <w:r w:rsidR="00E13752" w:rsidRPr="004355B5">
        <w:rPr>
          <w:i/>
          <w:iCs/>
          <w:color w:val="000000" w:themeColor="text1"/>
          <w:sz w:val="28"/>
          <w:szCs w:val="28"/>
          <w:lang w:val="vi-VN"/>
        </w:rPr>
        <w:t xml:space="preserve">của Ban kinh tế </w:t>
      </w:r>
      <w:r w:rsidR="00F770C0">
        <w:rPr>
          <w:i/>
          <w:iCs/>
          <w:color w:val="000000" w:themeColor="text1"/>
          <w:sz w:val="28"/>
          <w:szCs w:val="28"/>
        </w:rPr>
        <w:t>-</w:t>
      </w:r>
      <w:r w:rsidR="00E13752" w:rsidRPr="004355B5">
        <w:rPr>
          <w:i/>
          <w:iCs/>
          <w:color w:val="000000" w:themeColor="text1"/>
          <w:sz w:val="28"/>
          <w:szCs w:val="28"/>
          <w:lang w:val="vi-VN"/>
        </w:rPr>
        <w:t xml:space="preserve"> Ngân sách</w:t>
      </w:r>
      <w:r>
        <w:rPr>
          <w:i/>
          <w:iCs/>
          <w:color w:val="000000" w:themeColor="text1"/>
          <w:sz w:val="28"/>
          <w:szCs w:val="28"/>
        </w:rPr>
        <w:t>,</w:t>
      </w:r>
      <w:r w:rsidR="00E13752" w:rsidRPr="004355B5">
        <w:rPr>
          <w:i/>
          <w:iCs/>
          <w:color w:val="000000" w:themeColor="text1"/>
          <w:sz w:val="28"/>
          <w:szCs w:val="28"/>
          <w:lang w:val="vi-VN"/>
        </w:rPr>
        <w:t xml:space="preserve"> Hội đồng nhân dân tỉnh;</w:t>
      </w:r>
      <w:r>
        <w:rPr>
          <w:i/>
          <w:iCs/>
          <w:color w:val="000000" w:themeColor="text1"/>
          <w:sz w:val="28"/>
          <w:szCs w:val="28"/>
          <w:lang w:val="vi-VN"/>
        </w:rPr>
        <w:br/>
      </w:r>
      <w:r w:rsidR="00E13752" w:rsidRPr="004355B5">
        <w:rPr>
          <w:i/>
          <w:iCs/>
          <w:color w:val="000000" w:themeColor="text1"/>
          <w:sz w:val="28"/>
          <w:szCs w:val="28"/>
          <w:lang w:val="vi-VN"/>
        </w:rPr>
        <w:t xml:space="preserve"> ý kiến thảo luận của đại biểu Hội đồng nhân dân tại kỳ họp.</w:t>
      </w:r>
    </w:p>
    <w:p w14:paraId="7AC1FA9E" w14:textId="656502B3" w:rsidR="00E13752" w:rsidRDefault="00E13752" w:rsidP="00D016BC">
      <w:pPr>
        <w:spacing w:before="120" w:after="120" w:line="276" w:lineRule="auto"/>
        <w:jc w:val="center"/>
        <w:rPr>
          <w:b/>
          <w:bCs/>
          <w:color w:val="000000" w:themeColor="text1"/>
          <w:sz w:val="28"/>
          <w:szCs w:val="28"/>
          <w:lang w:val="vi-VN"/>
        </w:rPr>
      </w:pPr>
      <w:r w:rsidRPr="004355B5">
        <w:rPr>
          <w:b/>
          <w:bCs/>
          <w:color w:val="000000" w:themeColor="text1"/>
          <w:sz w:val="28"/>
          <w:szCs w:val="28"/>
          <w:lang w:val="vi-VN"/>
        </w:rPr>
        <w:t>QUYẾT NGHỊ:</w:t>
      </w:r>
    </w:p>
    <w:p w14:paraId="2D6DD11C" w14:textId="3E05058F" w:rsidR="0055044D" w:rsidRPr="004355B5" w:rsidRDefault="0055044D" w:rsidP="00D016BC">
      <w:pPr>
        <w:spacing w:before="120" w:after="120" w:line="276" w:lineRule="auto"/>
        <w:ind w:firstLine="709"/>
        <w:jc w:val="both"/>
        <w:rPr>
          <w:rFonts w:asciiTheme="majorHAnsi" w:hAnsiTheme="majorHAnsi" w:cstheme="majorHAnsi"/>
          <w:b/>
          <w:bCs/>
          <w:color w:val="000000" w:themeColor="text1"/>
          <w:sz w:val="28"/>
          <w:szCs w:val="28"/>
        </w:rPr>
      </w:pPr>
      <w:bookmarkStart w:id="2" w:name="dieu_1_1"/>
      <w:r w:rsidRPr="004355B5">
        <w:rPr>
          <w:rFonts w:asciiTheme="majorHAnsi" w:hAnsiTheme="majorHAnsi" w:cstheme="majorHAnsi"/>
          <w:b/>
          <w:bCs/>
          <w:color w:val="000000" w:themeColor="text1"/>
          <w:sz w:val="28"/>
          <w:szCs w:val="28"/>
          <w:lang w:val="vi-VN"/>
        </w:rPr>
        <w:t>Điều 1. Phạm vi điều chỉnh</w:t>
      </w:r>
      <w:bookmarkEnd w:id="2"/>
      <w:r w:rsidRPr="004355B5">
        <w:rPr>
          <w:rFonts w:asciiTheme="majorHAnsi" w:hAnsiTheme="majorHAnsi" w:cstheme="majorHAnsi"/>
          <w:b/>
          <w:bCs/>
          <w:color w:val="000000" w:themeColor="text1"/>
          <w:sz w:val="28"/>
          <w:szCs w:val="28"/>
        </w:rPr>
        <w:t xml:space="preserve"> và đối tượng áp dụng</w:t>
      </w:r>
    </w:p>
    <w:p w14:paraId="68FBEDB2" w14:textId="77777777"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bCs/>
          <w:color w:val="000000" w:themeColor="text1"/>
          <w:sz w:val="28"/>
          <w:szCs w:val="28"/>
        </w:rPr>
        <w:lastRenderedPageBreak/>
        <w:t xml:space="preserve">1. </w:t>
      </w:r>
      <w:r w:rsidRPr="004355B5">
        <w:rPr>
          <w:rFonts w:asciiTheme="majorHAnsi" w:hAnsiTheme="majorHAnsi" w:cstheme="majorHAnsi"/>
          <w:bCs/>
          <w:color w:val="000000" w:themeColor="text1"/>
          <w:sz w:val="28"/>
          <w:szCs w:val="28"/>
          <w:lang w:val="vi-VN"/>
        </w:rPr>
        <w:t>Phạm vi điều chỉnh</w:t>
      </w:r>
    </w:p>
    <w:p w14:paraId="23DAAD4B" w14:textId="64F9FF2E"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 xml:space="preserve"> </w:t>
      </w:r>
      <w:bookmarkStart w:id="3" w:name="_Hlk110327357"/>
      <w:r w:rsidR="00332B1A" w:rsidRPr="004355B5">
        <w:rPr>
          <w:rFonts w:asciiTheme="majorHAnsi" w:hAnsiTheme="majorHAnsi" w:cstheme="majorHAnsi"/>
          <w:color w:val="000000" w:themeColor="text1"/>
          <w:sz w:val="28"/>
          <w:szCs w:val="28"/>
        </w:rPr>
        <w:t>Q</w:t>
      </w:r>
      <w:r w:rsidRPr="004355B5">
        <w:rPr>
          <w:rFonts w:asciiTheme="majorHAnsi" w:hAnsiTheme="majorHAnsi" w:cstheme="majorHAnsi"/>
          <w:color w:val="000000" w:themeColor="text1"/>
          <w:sz w:val="28"/>
          <w:szCs w:val="28"/>
          <w:lang w:val="vi-VN"/>
        </w:rPr>
        <w:t xml:space="preserve">uy định </w:t>
      </w:r>
      <w:r w:rsidRPr="004355B5">
        <w:rPr>
          <w:rFonts w:asciiTheme="majorHAnsi" w:hAnsiTheme="majorHAnsi" w:cstheme="majorHAnsi"/>
          <w:color w:val="000000" w:themeColor="text1"/>
          <w:sz w:val="28"/>
          <w:szCs w:val="28"/>
        </w:rPr>
        <w:t xml:space="preserve">một số </w:t>
      </w:r>
      <w:r w:rsidRPr="004355B5">
        <w:rPr>
          <w:rFonts w:asciiTheme="majorHAnsi" w:hAnsiTheme="majorHAnsi" w:cstheme="majorHAnsi"/>
          <w:color w:val="000000" w:themeColor="text1"/>
          <w:sz w:val="28"/>
          <w:szCs w:val="28"/>
          <w:lang w:val="vi-VN"/>
        </w:rPr>
        <w:t>chính sách</w:t>
      </w:r>
      <w:r w:rsidR="001C58A4" w:rsidRPr="004355B5">
        <w:rPr>
          <w:rFonts w:asciiTheme="majorHAnsi" w:hAnsiTheme="majorHAnsi" w:cstheme="majorHAnsi"/>
          <w:color w:val="000000" w:themeColor="text1"/>
          <w:sz w:val="28"/>
          <w:szCs w:val="28"/>
        </w:rPr>
        <w:t xml:space="preserve"> đặc thù</w:t>
      </w:r>
      <w:r w:rsidRPr="004355B5">
        <w:rPr>
          <w:rFonts w:asciiTheme="majorHAnsi" w:hAnsiTheme="majorHAnsi" w:cstheme="majorHAnsi"/>
          <w:color w:val="000000" w:themeColor="text1"/>
          <w:sz w:val="28"/>
          <w:szCs w:val="28"/>
          <w:lang w:val="vi-VN"/>
        </w:rPr>
        <w:t xml:space="preserve"> hỗ trợ phát triển nông, lâm và thủy sản gắn với tái cơ cấu ngành nông nghiệp </w:t>
      </w:r>
      <w:r w:rsidR="006669AB">
        <w:rPr>
          <w:rFonts w:asciiTheme="majorHAnsi" w:hAnsiTheme="majorHAnsi" w:cstheme="majorHAnsi"/>
          <w:color w:val="000000" w:themeColor="text1"/>
          <w:sz w:val="28"/>
          <w:szCs w:val="28"/>
        </w:rPr>
        <w:t>đến năm 2025</w:t>
      </w:r>
      <w:r w:rsidR="001C58A4" w:rsidRPr="004355B5">
        <w:rPr>
          <w:rFonts w:asciiTheme="majorHAnsi" w:hAnsiTheme="majorHAnsi" w:cstheme="majorHAnsi"/>
          <w:color w:val="000000" w:themeColor="text1"/>
          <w:sz w:val="28"/>
          <w:szCs w:val="28"/>
        </w:rPr>
        <w:t xml:space="preserve"> như</w:t>
      </w:r>
      <w:r w:rsidR="009638F7" w:rsidRPr="004355B5">
        <w:rPr>
          <w:rFonts w:asciiTheme="majorHAnsi" w:hAnsiTheme="majorHAnsi" w:cstheme="majorHAnsi"/>
          <w:color w:val="000000" w:themeColor="text1"/>
          <w:sz w:val="28"/>
          <w:szCs w:val="28"/>
        </w:rPr>
        <w:t xml:space="preserve"> sau</w:t>
      </w:r>
      <w:r w:rsidR="001C58A4" w:rsidRPr="004355B5">
        <w:rPr>
          <w:rFonts w:asciiTheme="majorHAnsi" w:hAnsiTheme="majorHAnsi" w:cstheme="majorHAnsi"/>
          <w:color w:val="000000" w:themeColor="text1"/>
          <w:sz w:val="28"/>
          <w:szCs w:val="28"/>
        </w:rPr>
        <w:t>:</w:t>
      </w:r>
    </w:p>
    <w:p w14:paraId="2E479BB8" w14:textId="77777777" w:rsidR="006669AB" w:rsidRPr="00BF0623" w:rsidRDefault="006669AB" w:rsidP="005178E1">
      <w:pPr>
        <w:pStyle w:val="Default"/>
        <w:spacing w:before="80" w:after="80" w:line="264" w:lineRule="auto"/>
        <w:ind w:firstLine="720"/>
        <w:jc w:val="both"/>
        <w:rPr>
          <w:color w:val="auto"/>
          <w:sz w:val="28"/>
          <w:szCs w:val="28"/>
        </w:rPr>
      </w:pPr>
      <w:bookmarkStart w:id="4" w:name="dieu_2_1"/>
      <w:bookmarkEnd w:id="3"/>
      <w:r>
        <w:rPr>
          <w:color w:val="auto"/>
          <w:sz w:val="28"/>
          <w:szCs w:val="28"/>
          <w:lang w:val="de-DE"/>
        </w:rPr>
        <w:t>-</w:t>
      </w:r>
      <w:r w:rsidRPr="00BF0623">
        <w:rPr>
          <w:color w:val="auto"/>
          <w:sz w:val="28"/>
          <w:szCs w:val="28"/>
          <w:lang w:val="de-DE"/>
        </w:rPr>
        <w:t xml:space="preserve"> H</w:t>
      </w:r>
      <w:r w:rsidRPr="00BF0623">
        <w:rPr>
          <w:color w:val="auto"/>
          <w:sz w:val="28"/>
          <w:szCs w:val="28"/>
          <w:lang w:val="vi-VN"/>
        </w:rPr>
        <w:t>ỗ trợ chuyển đổi diện tích cà phê kém hiệu quả sang trồng cây ăn quả dài ngày</w:t>
      </w:r>
      <w:r>
        <w:rPr>
          <w:color w:val="auto"/>
          <w:sz w:val="28"/>
          <w:szCs w:val="28"/>
        </w:rPr>
        <w:t>.</w:t>
      </w:r>
    </w:p>
    <w:p w14:paraId="0C2DB4E8" w14:textId="77777777" w:rsidR="006669AB" w:rsidRPr="00BF0623" w:rsidRDefault="006669AB" w:rsidP="005178E1">
      <w:pPr>
        <w:pStyle w:val="Default"/>
        <w:spacing w:before="80" w:after="80" w:line="264" w:lineRule="auto"/>
        <w:ind w:firstLine="720"/>
        <w:jc w:val="both"/>
        <w:rPr>
          <w:color w:val="auto"/>
          <w:sz w:val="28"/>
          <w:szCs w:val="28"/>
          <w:lang w:val="de-DE"/>
        </w:rPr>
      </w:pPr>
      <w:r>
        <w:rPr>
          <w:color w:val="auto"/>
          <w:sz w:val="28"/>
          <w:szCs w:val="28"/>
          <w:lang w:val="de-DE"/>
        </w:rPr>
        <w:t>-</w:t>
      </w:r>
      <w:r w:rsidRPr="00BF0623">
        <w:rPr>
          <w:color w:val="auto"/>
          <w:sz w:val="28"/>
          <w:szCs w:val="28"/>
          <w:lang w:val="de-DE"/>
        </w:rPr>
        <w:t xml:space="preserve"> H</w:t>
      </w:r>
      <w:r w:rsidRPr="00BF0623">
        <w:rPr>
          <w:color w:val="auto"/>
          <w:sz w:val="28"/>
          <w:szCs w:val="28"/>
          <w:lang w:val="vi-VN"/>
        </w:rPr>
        <w:t xml:space="preserve">ỗ trợ </w:t>
      </w:r>
      <w:r w:rsidRPr="00BF0623">
        <w:rPr>
          <w:color w:val="auto"/>
          <w:sz w:val="28"/>
          <w:szCs w:val="28"/>
          <w:lang w:val="de-DE"/>
        </w:rPr>
        <w:t xml:space="preserve">áp dụng công nghệ chăn nuôi lợn tiết kiệm nước và thân thiện với môi trường. </w:t>
      </w:r>
    </w:p>
    <w:p w14:paraId="5081D5F3" w14:textId="77777777" w:rsidR="006669AB" w:rsidRPr="00BF0623" w:rsidRDefault="006669AB" w:rsidP="005178E1">
      <w:pPr>
        <w:pStyle w:val="Default"/>
        <w:spacing w:before="80" w:after="80" w:line="264" w:lineRule="auto"/>
        <w:ind w:firstLine="720"/>
        <w:jc w:val="both"/>
        <w:rPr>
          <w:color w:val="auto"/>
          <w:sz w:val="28"/>
          <w:szCs w:val="28"/>
          <w:lang w:val="de-DE"/>
        </w:rPr>
      </w:pPr>
      <w:r>
        <w:rPr>
          <w:color w:val="auto"/>
          <w:sz w:val="28"/>
          <w:szCs w:val="28"/>
          <w:lang w:val="de-DE"/>
        </w:rPr>
        <w:t>-</w:t>
      </w:r>
      <w:r w:rsidRPr="00BF0623">
        <w:rPr>
          <w:color w:val="auto"/>
          <w:sz w:val="28"/>
          <w:szCs w:val="28"/>
          <w:lang w:val="de-DE"/>
        </w:rPr>
        <w:t xml:space="preserve"> H</w:t>
      </w:r>
      <w:r w:rsidRPr="00BF0623">
        <w:rPr>
          <w:color w:val="auto"/>
          <w:sz w:val="28"/>
          <w:szCs w:val="28"/>
          <w:lang w:val="vi-VN"/>
        </w:rPr>
        <w:t>ỗ trợ phát triển nuôi cá lồng bè</w:t>
      </w:r>
      <w:r w:rsidRPr="00BF0623">
        <w:rPr>
          <w:color w:val="auto"/>
          <w:sz w:val="28"/>
          <w:szCs w:val="28"/>
          <w:lang w:val="de-DE"/>
        </w:rPr>
        <w:t xml:space="preserve">. </w:t>
      </w:r>
    </w:p>
    <w:p w14:paraId="1FF9AD2C" w14:textId="77777777" w:rsidR="006669AB" w:rsidRPr="00BF0623" w:rsidRDefault="006669AB" w:rsidP="005178E1">
      <w:pPr>
        <w:pStyle w:val="Default"/>
        <w:spacing w:before="80" w:after="80" w:line="264" w:lineRule="auto"/>
        <w:ind w:firstLine="720"/>
        <w:jc w:val="both"/>
        <w:rPr>
          <w:color w:val="auto"/>
          <w:sz w:val="28"/>
          <w:szCs w:val="28"/>
          <w:lang w:val="de-DE"/>
        </w:rPr>
      </w:pPr>
      <w:r>
        <w:rPr>
          <w:color w:val="auto"/>
          <w:sz w:val="28"/>
          <w:szCs w:val="28"/>
          <w:lang w:val="de-DE"/>
        </w:rPr>
        <w:t xml:space="preserve">- </w:t>
      </w:r>
      <w:r w:rsidRPr="00BF0623">
        <w:rPr>
          <w:color w:val="auto"/>
          <w:sz w:val="28"/>
          <w:szCs w:val="28"/>
          <w:lang w:val="de-DE"/>
        </w:rPr>
        <w:t>H</w:t>
      </w:r>
      <w:r w:rsidRPr="00BF0623">
        <w:rPr>
          <w:color w:val="auto"/>
          <w:sz w:val="28"/>
          <w:szCs w:val="28"/>
          <w:lang w:val="vi-VN"/>
        </w:rPr>
        <w:t>ỗ trợ thả cá giống bổ sung nguồn lợi thủy sản cho các thủy vực</w:t>
      </w:r>
      <w:r w:rsidRPr="00BF0623">
        <w:rPr>
          <w:color w:val="auto"/>
          <w:sz w:val="28"/>
          <w:szCs w:val="28"/>
          <w:lang w:val="de-DE"/>
        </w:rPr>
        <w:t xml:space="preserve">. </w:t>
      </w:r>
    </w:p>
    <w:p w14:paraId="487543B4" w14:textId="77777777" w:rsidR="006669AB" w:rsidRPr="00BF0623" w:rsidRDefault="006669AB" w:rsidP="005178E1">
      <w:pPr>
        <w:pStyle w:val="Default"/>
        <w:spacing w:before="80" w:after="80" w:line="264" w:lineRule="auto"/>
        <w:ind w:firstLine="720"/>
        <w:jc w:val="both"/>
        <w:rPr>
          <w:i/>
          <w:color w:val="auto"/>
          <w:sz w:val="28"/>
          <w:szCs w:val="28"/>
          <w:lang w:val="de-DE"/>
        </w:rPr>
      </w:pPr>
      <w:r>
        <w:rPr>
          <w:rFonts w:asciiTheme="majorHAnsi" w:hAnsiTheme="majorHAnsi" w:cstheme="majorHAnsi"/>
          <w:color w:val="auto"/>
          <w:sz w:val="28"/>
          <w:szCs w:val="28"/>
          <w:lang w:val="de-DE"/>
        </w:rPr>
        <w:t>-</w:t>
      </w:r>
      <w:r w:rsidRPr="00BF0623">
        <w:rPr>
          <w:rFonts w:asciiTheme="majorHAnsi" w:hAnsiTheme="majorHAnsi" w:cstheme="majorHAnsi"/>
          <w:color w:val="auto"/>
          <w:sz w:val="28"/>
          <w:szCs w:val="28"/>
          <w:lang w:val="de-DE"/>
        </w:rPr>
        <w:t xml:space="preserve"> </w:t>
      </w:r>
      <w:r w:rsidRPr="00BF0623">
        <w:rPr>
          <w:color w:val="auto"/>
          <w:sz w:val="28"/>
          <w:szCs w:val="28"/>
          <w:lang w:val="de-DE"/>
        </w:rPr>
        <w:t>H</w:t>
      </w:r>
      <w:r w:rsidRPr="00BF0623">
        <w:rPr>
          <w:color w:val="auto"/>
          <w:sz w:val="28"/>
          <w:szCs w:val="28"/>
          <w:lang w:val="de-DE" w:eastAsia="vi-VN"/>
        </w:rPr>
        <w:t xml:space="preserve">ỗ trợ xây dựng công trình nước thải, ao lắng. </w:t>
      </w:r>
    </w:p>
    <w:p w14:paraId="55B33E9C" w14:textId="77777777" w:rsidR="006669AB" w:rsidRPr="00BF0623" w:rsidRDefault="006669AB" w:rsidP="005178E1">
      <w:pPr>
        <w:pStyle w:val="Default"/>
        <w:spacing w:before="80" w:after="80" w:line="264" w:lineRule="auto"/>
        <w:ind w:firstLine="720"/>
        <w:jc w:val="both"/>
        <w:rPr>
          <w:i/>
          <w:color w:val="auto"/>
          <w:sz w:val="28"/>
          <w:szCs w:val="28"/>
          <w:lang w:val="de-DE"/>
        </w:rPr>
      </w:pPr>
      <w:r>
        <w:rPr>
          <w:color w:val="auto"/>
          <w:sz w:val="28"/>
          <w:szCs w:val="28"/>
          <w:lang w:val="de-DE" w:eastAsia="vi-VN"/>
        </w:rPr>
        <w:t>-</w:t>
      </w:r>
      <w:r w:rsidRPr="00BF0623">
        <w:rPr>
          <w:color w:val="auto"/>
          <w:sz w:val="28"/>
          <w:szCs w:val="28"/>
          <w:lang w:val="de-DE" w:eastAsia="vi-VN"/>
        </w:rPr>
        <w:t xml:space="preserve"> Hỗ trợ phát triển thương hiệu, mở rộng thị trường. </w:t>
      </w:r>
    </w:p>
    <w:p w14:paraId="5875C7ED" w14:textId="77777777" w:rsidR="006669AB" w:rsidRPr="00BF0623" w:rsidRDefault="006669AB" w:rsidP="005178E1">
      <w:pPr>
        <w:pStyle w:val="Default"/>
        <w:spacing w:before="80" w:after="80" w:line="264" w:lineRule="auto"/>
        <w:ind w:firstLine="720"/>
        <w:jc w:val="both"/>
        <w:rPr>
          <w:i/>
          <w:color w:val="auto"/>
          <w:sz w:val="28"/>
          <w:szCs w:val="28"/>
          <w:lang w:val="de-DE"/>
        </w:rPr>
      </w:pPr>
      <w:r>
        <w:rPr>
          <w:color w:val="auto"/>
          <w:sz w:val="28"/>
          <w:szCs w:val="28"/>
          <w:lang w:val="de-DE"/>
        </w:rPr>
        <w:t xml:space="preserve">- </w:t>
      </w:r>
      <w:r w:rsidRPr="00BF0623">
        <w:rPr>
          <w:color w:val="auto"/>
          <w:sz w:val="28"/>
          <w:szCs w:val="28"/>
          <w:lang w:val="de-DE"/>
        </w:rPr>
        <w:t>H</w:t>
      </w:r>
      <w:r w:rsidRPr="00BF0623">
        <w:rPr>
          <w:color w:val="auto"/>
          <w:sz w:val="28"/>
          <w:szCs w:val="28"/>
          <w:lang w:val="vi-VN"/>
        </w:rPr>
        <w:t xml:space="preserve">ỗ trợ chuyển hóa </w:t>
      </w:r>
      <w:r w:rsidRPr="00BF0623">
        <w:rPr>
          <w:color w:val="auto"/>
          <w:sz w:val="28"/>
          <w:szCs w:val="28"/>
          <w:lang w:val="de-DE"/>
        </w:rPr>
        <w:t xml:space="preserve">rừng trồng sản xuất </w:t>
      </w:r>
      <w:r w:rsidRPr="00BF0623">
        <w:rPr>
          <w:color w:val="auto"/>
          <w:sz w:val="28"/>
          <w:szCs w:val="28"/>
          <w:lang w:val="vi-VN"/>
        </w:rPr>
        <w:t>gỗ nhỏ sang rừng trồng sản xuất gỗ lớn</w:t>
      </w:r>
      <w:r w:rsidRPr="00BF0623">
        <w:rPr>
          <w:color w:val="auto"/>
          <w:sz w:val="28"/>
          <w:szCs w:val="28"/>
          <w:lang w:val="de-DE"/>
        </w:rPr>
        <w:t xml:space="preserve">. </w:t>
      </w:r>
    </w:p>
    <w:p w14:paraId="1736D1BE" w14:textId="77777777"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bCs/>
          <w:color w:val="000000" w:themeColor="text1"/>
          <w:sz w:val="28"/>
          <w:szCs w:val="28"/>
        </w:rPr>
        <w:t xml:space="preserve">2. </w:t>
      </w:r>
      <w:r w:rsidRPr="004355B5">
        <w:rPr>
          <w:rFonts w:asciiTheme="majorHAnsi" w:hAnsiTheme="majorHAnsi" w:cstheme="majorHAnsi"/>
          <w:bCs/>
          <w:color w:val="000000" w:themeColor="text1"/>
          <w:sz w:val="28"/>
          <w:szCs w:val="28"/>
          <w:lang w:val="vi-VN"/>
        </w:rPr>
        <w:t>Đối tượng áp dụng</w:t>
      </w:r>
      <w:bookmarkEnd w:id="4"/>
    </w:p>
    <w:p w14:paraId="2D19220B" w14:textId="38446246" w:rsidR="0055044D" w:rsidRPr="004355B5" w:rsidRDefault="004355B5"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rPr>
        <w:t xml:space="preserve">- </w:t>
      </w:r>
      <w:r w:rsidR="00D016BC">
        <w:rPr>
          <w:rFonts w:asciiTheme="majorHAnsi" w:hAnsiTheme="majorHAnsi" w:cstheme="majorHAnsi"/>
          <w:color w:val="000000" w:themeColor="text1"/>
          <w:sz w:val="28"/>
          <w:szCs w:val="28"/>
        </w:rPr>
        <w:t>Tổ hợp tác</w:t>
      </w:r>
      <w:r w:rsidR="0055044D" w:rsidRPr="004355B5">
        <w:rPr>
          <w:rFonts w:asciiTheme="majorHAnsi" w:hAnsiTheme="majorHAnsi" w:cstheme="majorHAnsi"/>
          <w:color w:val="000000" w:themeColor="text1"/>
          <w:sz w:val="28"/>
          <w:szCs w:val="28"/>
          <w:lang w:val="vi-VN"/>
        </w:rPr>
        <w:t>, hợp tác xã, liên hợp tác xã được thành</w:t>
      </w:r>
      <w:r w:rsidR="0055044D" w:rsidRPr="004355B5">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lậ</w:t>
      </w:r>
      <w:r w:rsidR="006669AB">
        <w:rPr>
          <w:rFonts w:asciiTheme="majorHAnsi" w:hAnsiTheme="majorHAnsi" w:cstheme="majorHAnsi"/>
          <w:color w:val="000000" w:themeColor="text1"/>
          <w:sz w:val="28"/>
          <w:szCs w:val="28"/>
          <w:lang w:val="vi-VN"/>
        </w:rPr>
        <w:t>p theo quy định của pháp luật; h</w:t>
      </w:r>
      <w:r w:rsidR="0055044D" w:rsidRPr="004355B5">
        <w:rPr>
          <w:rFonts w:asciiTheme="majorHAnsi" w:hAnsiTheme="majorHAnsi" w:cstheme="majorHAnsi"/>
          <w:color w:val="000000" w:themeColor="text1"/>
          <w:sz w:val="28"/>
          <w:szCs w:val="28"/>
          <w:lang w:val="vi-VN"/>
        </w:rPr>
        <w:t xml:space="preserve">ộ gia đình, cá nhân </w:t>
      </w:r>
      <w:r w:rsidR="00D016BC">
        <w:rPr>
          <w:rFonts w:asciiTheme="majorHAnsi" w:hAnsiTheme="majorHAnsi" w:cstheme="majorHAnsi"/>
          <w:color w:val="000000" w:themeColor="text1"/>
          <w:sz w:val="28"/>
          <w:szCs w:val="28"/>
        </w:rPr>
        <w:t xml:space="preserve">tham gia hợp tác xã theo quy định, </w:t>
      </w:r>
      <w:r w:rsidR="0055044D" w:rsidRPr="004355B5">
        <w:rPr>
          <w:rFonts w:asciiTheme="majorHAnsi" w:hAnsiTheme="majorHAnsi" w:cstheme="majorHAnsi"/>
          <w:color w:val="000000" w:themeColor="text1"/>
          <w:sz w:val="28"/>
          <w:szCs w:val="28"/>
          <w:lang w:val="vi-VN"/>
        </w:rPr>
        <w:t>có hoạt</w:t>
      </w:r>
      <w:r w:rsidR="0055044D" w:rsidRPr="004355B5">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động sản xuất nông nghiệp, lâm nghiệp và thủy sản trên địa bàn tỉnh</w:t>
      </w:r>
      <w:r w:rsidR="0055044D" w:rsidRPr="004355B5">
        <w:rPr>
          <w:rFonts w:asciiTheme="majorHAnsi" w:hAnsiTheme="majorHAnsi" w:cstheme="majorHAnsi"/>
          <w:color w:val="000000" w:themeColor="text1"/>
          <w:sz w:val="28"/>
          <w:szCs w:val="28"/>
        </w:rPr>
        <w:t xml:space="preserve">; </w:t>
      </w:r>
      <w:r w:rsidR="006669AB">
        <w:rPr>
          <w:rFonts w:asciiTheme="majorHAnsi" w:hAnsiTheme="majorHAnsi" w:cstheme="majorHAnsi"/>
          <w:color w:val="000000" w:themeColor="text1"/>
          <w:sz w:val="28"/>
          <w:szCs w:val="28"/>
          <w:lang w:val="vi-VN"/>
        </w:rPr>
        <w:t>c</w:t>
      </w:r>
      <w:r w:rsidR="0055044D" w:rsidRPr="004355B5">
        <w:rPr>
          <w:rFonts w:asciiTheme="majorHAnsi" w:hAnsiTheme="majorHAnsi" w:cstheme="majorHAnsi"/>
          <w:color w:val="000000" w:themeColor="text1"/>
          <w:sz w:val="28"/>
          <w:szCs w:val="28"/>
          <w:lang w:val="vi-VN"/>
        </w:rPr>
        <w:t>ác cơ</w:t>
      </w:r>
      <w:r w:rsidR="0055044D" w:rsidRPr="004355B5">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quan quản lý nhà nước về nông nghiệp và các tổ chức, cá nhân khác có liên</w:t>
      </w:r>
      <w:r w:rsidR="0055044D" w:rsidRPr="004355B5">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quan đến hỗ trợ phát triển nông, lâm và thủy sản trên địa bàn tỉnh</w:t>
      </w:r>
      <w:r w:rsidR="0055044D" w:rsidRPr="004355B5">
        <w:rPr>
          <w:rFonts w:asciiTheme="majorHAnsi" w:hAnsiTheme="majorHAnsi" w:cstheme="majorHAnsi"/>
          <w:color w:val="000000" w:themeColor="text1"/>
          <w:sz w:val="28"/>
          <w:szCs w:val="28"/>
        </w:rPr>
        <w:t>.</w:t>
      </w:r>
    </w:p>
    <w:p w14:paraId="383BC66E" w14:textId="565D7060" w:rsidR="0055044D" w:rsidRPr="004355B5" w:rsidRDefault="004355B5"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t>-</w:t>
      </w:r>
      <w:r w:rsidR="0055044D" w:rsidRPr="004355B5">
        <w:rPr>
          <w:rFonts w:asciiTheme="majorHAnsi" w:hAnsiTheme="majorHAnsi" w:cstheme="majorHAnsi"/>
          <w:color w:val="000000" w:themeColor="text1"/>
          <w:sz w:val="28"/>
          <w:szCs w:val="28"/>
          <w:lang w:val="vi-VN"/>
        </w:rPr>
        <w:t xml:space="preserve"> Các cơ quan, tổ chức, cá nhân khác có liên quan trong việc thực hiện Nghị quyết này.</w:t>
      </w:r>
    </w:p>
    <w:p w14:paraId="50127237" w14:textId="77777777" w:rsidR="0055044D" w:rsidRPr="004355B5" w:rsidRDefault="0055044D" w:rsidP="005178E1">
      <w:pPr>
        <w:spacing w:before="80" w:after="80" w:line="264" w:lineRule="auto"/>
        <w:ind w:firstLine="709"/>
        <w:jc w:val="both"/>
        <w:rPr>
          <w:rFonts w:asciiTheme="majorHAnsi" w:hAnsiTheme="majorHAnsi" w:cstheme="majorHAnsi"/>
          <w:b/>
          <w:bCs/>
          <w:color w:val="000000" w:themeColor="text1"/>
          <w:sz w:val="28"/>
          <w:szCs w:val="28"/>
        </w:rPr>
      </w:pPr>
      <w:r w:rsidRPr="004355B5">
        <w:rPr>
          <w:rFonts w:asciiTheme="majorHAnsi" w:hAnsiTheme="majorHAnsi" w:cstheme="majorHAnsi"/>
          <w:b/>
          <w:bCs/>
          <w:color w:val="000000" w:themeColor="text1"/>
          <w:sz w:val="28"/>
          <w:szCs w:val="28"/>
          <w:lang w:val="vi-VN"/>
        </w:rPr>
        <w:t>Điều 2.</w:t>
      </w:r>
      <w:r w:rsidRPr="004355B5">
        <w:rPr>
          <w:rFonts w:asciiTheme="majorHAnsi" w:hAnsiTheme="majorHAnsi" w:cstheme="majorHAnsi"/>
          <w:b/>
          <w:bCs/>
          <w:color w:val="000000" w:themeColor="text1"/>
          <w:sz w:val="28"/>
          <w:szCs w:val="28"/>
        </w:rPr>
        <w:t xml:space="preserve"> Nguyên tắc chung</w:t>
      </w:r>
    </w:p>
    <w:p w14:paraId="6EB48843" w14:textId="4E3276EF" w:rsidR="0055044D" w:rsidRPr="004355B5" w:rsidRDefault="0055044D" w:rsidP="005178E1">
      <w:pPr>
        <w:spacing w:before="80" w:after="80" w:line="264" w:lineRule="auto"/>
        <w:ind w:firstLine="709"/>
        <w:jc w:val="both"/>
        <w:rPr>
          <w:rFonts w:asciiTheme="majorHAnsi" w:hAnsiTheme="majorHAnsi" w:cstheme="majorHAnsi"/>
          <w:b/>
          <w:color w:val="000000" w:themeColor="text1"/>
          <w:sz w:val="28"/>
          <w:szCs w:val="28"/>
          <w:lang w:val="vi-VN"/>
        </w:rPr>
      </w:pPr>
      <w:r w:rsidRPr="004355B5">
        <w:rPr>
          <w:rFonts w:asciiTheme="majorHAnsi" w:hAnsiTheme="majorHAnsi" w:cstheme="majorHAnsi"/>
          <w:color w:val="000000" w:themeColor="text1"/>
          <w:sz w:val="28"/>
          <w:szCs w:val="28"/>
          <w:lang w:val="vi-VN"/>
        </w:rPr>
        <w:t xml:space="preserve">1. Ngân sách nhà nước thực hiện hỗ trợ sau đầu tư các nội dung chính sách hỗ trợ phát triển nông, lâm và thủy sản gắn với tái cơ cấu ngành nông nghiệp; hỗ trợ một lần kinh phí sau khi hoàn thành, được các cơ quan quản lý nhà nước nghiệm thu </w:t>
      </w:r>
      <w:r w:rsidR="00332B1A" w:rsidRPr="004355B5">
        <w:rPr>
          <w:rFonts w:asciiTheme="majorHAnsi" w:hAnsiTheme="majorHAnsi" w:cstheme="majorHAnsi"/>
          <w:color w:val="000000" w:themeColor="text1"/>
          <w:sz w:val="28"/>
          <w:szCs w:val="28"/>
        </w:rPr>
        <w:t>đạt yêu cầu</w:t>
      </w:r>
      <w:r w:rsidRPr="004355B5">
        <w:rPr>
          <w:rFonts w:asciiTheme="majorHAnsi" w:hAnsiTheme="majorHAnsi" w:cstheme="majorHAnsi"/>
          <w:color w:val="000000" w:themeColor="text1"/>
          <w:sz w:val="28"/>
          <w:szCs w:val="28"/>
          <w:lang w:val="vi-VN"/>
        </w:rPr>
        <w:t>.</w:t>
      </w:r>
    </w:p>
    <w:p w14:paraId="1EDC5BD7" w14:textId="77777777"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t>2. Đối với các nội dung chính sách có quy định hỗ trợ theo thời gian, thì thực hiện hỗ trợ theo khối lượng hoàn thành từng năm cho đến hết thời hạn.</w:t>
      </w:r>
    </w:p>
    <w:p w14:paraId="06BC175C" w14:textId="04372D68"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lang w:val="vi-VN"/>
        </w:rPr>
      </w:pPr>
      <w:bookmarkStart w:id="5" w:name="_Hlk110327711"/>
      <w:r w:rsidRPr="004355B5">
        <w:rPr>
          <w:rFonts w:asciiTheme="majorHAnsi" w:hAnsiTheme="majorHAnsi" w:cstheme="majorHAnsi"/>
          <w:color w:val="000000" w:themeColor="text1"/>
          <w:sz w:val="28"/>
          <w:szCs w:val="28"/>
          <w:lang w:val="vi-VN"/>
        </w:rPr>
        <w:t>3. Trường hợp các văn bản có cùng nội dung hỗ trợ thì đối tượng thụ hưởng được lựa chọn áp dụng mức hỗ trợ có lợi nhất.</w:t>
      </w:r>
    </w:p>
    <w:bookmarkEnd w:id="5"/>
    <w:p w14:paraId="78D8C623" w14:textId="410A63C7" w:rsidR="0055044D" w:rsidRPr="004355B5" w:rsidRDefault="0055044D" w:rsidP="005178E1">
      <w:pPr>
        <w:spacing w:before="80" w:after="80" w:line="264" w:lineRule="auto"/>
        <w:ind w:firstLine="709"/>
        <w:jc w:val="both"/>
        <w:rPr>
          <w:rFonts w:asciiTheme="majorHAnsi" w:hAnsiTheme="majorHAnsi" w:cstheme="majorHAnsi"/>
          <w:iCs/>
          <w:color w:val="000000" w:themeColor="text1"/>
          <w:sz w:val="28"/>
          <w:szCs w:val="28"/>
        </w:rPr>
      </w:pPr>
      <w:r w:rsidRPr="004355B5">
        <w:rPr>
          <w:rFonts w:asciiTheme="majorHAnsi" w:hAnsiTheme="majorHAnsi" w:cstheme="majorHAnsi"/>
          <w:color w:val="000000" w:themeColor="text1"/>
          <w:sz w:val="28"/>
          <w:szCs w:val="28"/>
        </w:rPr>
        <w:t>4. Chính sách hỗ trợ phải</w:t>
      </w:r>
      <w:r w:rsidRPr="004355B5">
        <w:rPr>
          <w:rFonts w:asciiTheme="majorHAnsi" w:hAnsiTheme="majorHAnsi" w:cstheme="majorHAnsi"/>
          <w:iCs/>
          <w:color w:val="000000" w:themeColor="text1"/>
          <w:sz w:val="28"/>
          <w:szCs w:val="28"/>
        </w:rPr>
        <w:t xml:space="preserve"> đảm bảo công khai, minh bạch về nội dung, đối tượng, trình tự, thủ tục, nguồn lực, mức hỗ trợ và kết quả thực hiện</w:t>
      </w:r>
      <w:r w:rsidR="00035EC3">
        <w:rPr>
          <w:rFonts w:asciiTheme="majorHAnsi" w:hAnsiTheme="majorHAnsi" w:cstheme="majorHAnsi"/>
          <w:iCs/>
          <w:color w:val="000000" w:themeColor="text1"/>
          <w:sz w:val="28"/>
          <w:szCs w:val="28"/>
        </w:rPr>
        <w:t xml:space="preserve">. </w:t>
      </w:r>
      <w:r w:rsidR="00035EC3">
        <w:rPr>
          <w:rFonts w:asciiTheme="majorHAnsi" w:hAnsiTheme="majorHAnsi" w:cstheme="majorHAnsi"/>
          <w:color w:val="000000" w:themeColor="text1"/>
          <w:sz w:val="28"/>
          <w:szCs w:val="28"/>
        </w:rPr>
        <w:t>Mỗi chính sách chỉ hỗ trợ 01 (một) lần.</w:t>
      </w:r>
    </w:p>
    <w:p w14:paraId="2F3622E1" w14:textId="77777777" w:rsidR="0055044D" w:rsidRPr="004355B5" w:rsidRDefault="0055044D" w:rsidP="005178E1">
      <w:pPr>
        <w:spacing w:before="80" w:after="80" w:line="264" w:lineRule="auto"/>
        <w:ind w:firstLine="709"/>
        <w:jc w:val="both"/>
        <w:rPr>
          <w:rFonts w:asciiTheme="majorHAnsi" w:hAnsiTheme="majorHAnsi" w:cstheme="majorHAnsi"/>
          <w:b/>
          <w:bCs/>
          <w:color w:val="000000" w:themeColor="text1"/>
          <w:sz w:val="28"/>
          <w:szCs w:val="28"/>
          <w:lang w:val="vi-VN"/>
        </w:rPr>
      </w:pPr>
      <w:bookmarkStart w:id="6" w:name="dieu_3"/>
      <w:r w:rsidRPr="004355B5">
        <w:rPr>
          <w:rFonts w:asciiTheme="majorHAnsi" w:hAnsiTheme="majorHAnsi" w:cstheme="majorHAnsi"/>
          <w:b/>
          <w:bCs/>
          <w:color w:val="000000" w:themeColor="text1"/>
          <w:sz w:val="28"/>
          <w:szCs w:val="28"/>
          <w:lang w:val="vi-VN"/>
        </w:rPr>
        <w:t xml:space="preserve">Điều 3. </w:t>
      </w:r>
      <w:r w:rsidRPr="004355B5">
        <w:rPr>
          <w:rFonts w:asciiTheme="majorHAnsi" w:hAnsiTheme="majorHAnsi" w:cstheme="majorHAnsi"/>
          <w:b/>
          <w:bCs/>
          <w:color w:val="000000" w:themeColor="text1"/>
          <w:sz w:val="28"/>
          <w:szCs w:val="28"/>
        </w:rPr>
        <w:t>H</w:t>
      </w:r>
      <w:r w:rsidRPr="004355B5">
        <w:rPr>
          <w:rFonts w:asciiTheme="majorHAnsi" w:hAnsiTheme="majorHAnsi" w:cstheme="majorHAnsi"/>
          <w:b/>
          <w:bCs/>
          <w:color w:val="000000" w:themeColor="text1"/>
          <w:sz w:val="28"/>
          <w:szCs w:val="28"/>
          <w:lang w:val="vi-VN"/>
        </w:rPr>
        <w:t xml:space="preserve">ỗ trợ </w:t>
      </w:r>
      <w:bookmarkEnd w:id="6"/>
      <w:r w:rsidRPr="004355B5">
        <w:rPr>
          <w:rFonts w:asciiTheme="majorHAnsi" w:hAnsiTheme="majorHAnsi" w:cstheme="majorHAnsi"/>
          <w:b/>
          <w:bCs/>
          <w:color w:val="000000" w:themeColor="text1"/>
          <w:sz w:val="28"/>
          <w:szCs w:val="28"/>
          <w:lang w:val="vi-VN"/>
        </w:rPr>
        <w:t>chuyển đổi diện tích cà phê kém hiệu quả sang trồng cây ăn quả dài ngày</w:t>
      </w:r>
    </w:p>
    <w:p w14:paraId="4AE4D672" w14:textId="3CC39FD9"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1. Nội dung, định mức</w:t>
      </w:r>
      <w:r w:rsidR="002968D0" w:rsidRPr="004355B5">
        <w:rPr>
          <w:rFonts w:asciiTheme="majorHAnsi" w:hAnsiTheme="majorHAnsi" w:cstheme="majorHAnsi"/>
          <w:color w:val="000000" w:themeColor="text1"/>
          <w:sz w:val="28"/>
          <w:szCs w:val="28"/>
        </w:rPr>
        <w:t xml:space="preserve"> và</w:t>
      </w:r>
      <w:r w:rsidRPr="004355B5">
        <w:rPr>
          <w:rFonts w:asciiTheme="majorHAnsi" w:hAnsiTheme="majorHAnsi" w:cstheme="majorHAnsi"/>
          <w:color w:val="000000" w:themeColor="text1"/>
          <w:sz w:val="28"/>
          <w:szCs w:val="28"/>
          <w:lang w:val="vi-VN"/>
        </w:rPr>
        <w:t xml:space="preserve"> quy mô hỗ trợ</w:t>
      </w:r>
    </w:p>
    <w:p w14:paraId="4803C2E8" w14:textId="39DE8324" w:rsidR="0055044D" w:rsidRPr="004355B5" w:rsidRDefault="0055044D" w:rsidP="005178E1">
      <w:pPr>
        <w:pStyle w:val="1normal"/>
        <w:spacing w:before="80" w:after="80" w:line="264" w:lineRule="auto"/>
        <w:rPr>
          <w:rFonts w:asciiTheme="majorHAnsi" w:hAnsiTheme="majorHAnsi" w:cstheme="majorHAnsi"/>
          <w:color w:val="000000" w:themeColor="text1"/>
          <w:szCs w:val="28"/>
          <w:lang w:val="vi-VN"/>
        </w:rPr>
      </w:pPr>
      <w:bookmarkStart w:id="7" w:name="_Hlk110330417"/>
      <w:bookmarkStart w:id="8" w:name="_Hlk113376374"/>
      <w:r w:rsidRPr="004355B5">
        <w:rPr>
          <w:rFonts w:asciiTheme="majorHAnsi" w:hAnsiTheme="majorHAnsi" w:cstheme="majorHAnsi"/>
          <w:color w:val="000000" w:themeColor="text1"/>
          <w:szCs w:val="28"/>
          <w:lang w:val="vi-VN"/>
        </w:rPr>
        <w:lastRenderedPageBreak/>
        <w:t>Hỗ trợ một lần</w:t>
      </w:r>
      <w:r w:rsidRPr="004355B5">
        <w:rPr>
          <w:rFonts w:asciiTheme="majorHAnsi" w:hAnsiTheme="majorHAnsi" w:cstheme="majorHAnsi"/>
          <w:color w:val="000000" w:themeColor="text1"/>
          <w:szCs w:val="28"/>
          <w:lang w:val="en-US"/>
        </w:rPr>
        <w:t xml:space="preserve"> đối </w:t>
      </w:r>
      <w:r w:rsidRPr="004355B5">
        <w:rPr>
          <w:rFonts w:asciiTheme="majorHAnsi" w:hAnsiTheme="majorHAnsi" w:cstheme="majorHAnsi"/>
          <w:color w:val="000000" w:themeColor="text1"/>
          <w:szCs w:val="28"/>
          <w:lang w:val="vi-VN"/>
        </w:rPr>
        <w:t>với</w:t>
      </w:r>
      <w:r w:rsidRPr="004355B5">
        <w:rPr>
          <w:rFonts w:asciiTheme="majorHAnsi" w:hAnsiTheme="majorHAnsi" w:cstheme="majorHAnsi"/>
          <w:color w:val="000000" w:themeColor="text1"/>
          <w:szCs w:val="28"/>
        </w:rPr>
        <w:t xml:space="preserve"> </w:t>
      </w:r>
      <w:bookmarkStart w:id="9" w:name="_Hlk105419384"/>
      <w:r w:rsidRPr="004355B5">
        <w:rPr>
          <w:rFonts w:asciiTheme="majorHAnsi" w:hAnsiTheme="majorHAnsi" w:cstheme="majorHAnsi"/>
          <w:color w:val="000000" w:themeColor="text1"/>
          <w:szCs w:val="28"/>
        </w:rPr>
        <w:t>100% cây giống cho các đối tượng ở những địa bàn đặc biệt khó khăn, biên giới</w:t>
      </w:r>
      <w:r w:rsidR="00E11974"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rPr>
        <w:t>nhưng không quá 22.000.000 đồng/ha</w:t>
      </w:r>
      <w:r w:rsidR="009611F1" w:rsidRPr="004355B5">
        <w:rPr>
          <w:rFonts w:asciiTheme="majorHAnsi" w:hAnsiTheme="majorHAnsi" w:cstheme="majorHAnsi"/>
          <w:color w:val="000000" w:themeColor="text1"/>
          <w:szCs w:val="28"/>
        </w:rPr>
        <w:t xml:space="preserve"> (Hai mươi hai triệu đồng)</w:t>
      </w:r>
      <w:r w:rsidRPr="004355B5">
        <w:rPr>
          <w:rFonts w:asciiTheme="majorHAnsi" w:hAnsiTheme="majorHAnsi" w:cstheme="majorHAnsi"/>
          <w:color w:val="000000" w:themeColor="text1"/>
          <w:szCs w:val="28"/>
        </w:rPr>
        <w:t>; hỗ trợ 70% cây giống cho cho các đối tượng ở vùng cao nhưng không quá 15.500.000 đồng/ha</w:t>
      </w:r>
      <w:r w:rsidR="009611F1" w:rsidRPr="004355B5">
        <w:rPr>
          <w:rFonts w:asciiTheme="majorHAnsi" w:hAnsiTheme="majorHAnsi" w:cstheme="majorHAnsi"/>
          <w:color w:val="000000" w:themeColor="text1"/>
          <w:szCs w:val="28"/>
        </w:rPr>
        <w:t xml:space="preserve"> (Mười lăm triệu năm trăm ngh</w:t>
      </w:r>
      <w:r w:rsidR="002968D0" w:rsidRPr="004355B5">
        <w:rPr>
          <w:rFonts w:asciiTheme="majorHAnsi" w:hAnsiTheme="majorHAnsi" w:cstheme="majorHAnsi"/>
          <w:color w:val="000000" w:themeColor="text1"/>
          <w:szCs w:val="28"/>
        </w:rPr>
        <w:t>ìn</w:t>
      </w:r>
      <w:r w:rsidR="009611F1" w:rsidRPr="004355B5">
        <w:rPr>
          <w:rFonts w:asciiTheme="majorHAnsi" w:hAnsiTheme="majorHAnsi" w:cstheme="majorHAnsi"/>
          <w:color w:val="000000" w:themeColor="text1"/>
          <w:szCs w:val="28"/>
        </w:rPr>
        <w:t xml:space="preserve"> đồng)</w:t>
      </w:r>
      <w:r w:rsidRPr="004355B5">
        <w:rPr>
          <w:rFonts w:asciiTheme="majorHAnsi" w:hAnsiTheme="majorHAnsi" w:cstheme="majorHAnsi"/>
          <w:color w:val="000000" w:themeColor="text1"/>
          <w:szCs w:val="28"/>
        </w:rPr>
        <w:t xml:space="preserve"> để </w:t>
      </w:r>
      <w:r w:rsidRPr="004355B5">
        <w:rPr>
          <w:rFonts w:asciiTheme="majorHAnsi" w:hAnsiTheme="majorHAnsi" w:cstheme="majorHAnsi"/>
          <w:color w:val="000000" w:themeColor="text1"/>
          <w:szCs w:val="28"/>
          <w:lang w:val="vi-VN"/>
        </w:rPr>
        <w:t>chuyển đổi diện tích cà phê kém hiệu quả sang trồng cây ăn quả dài ngày</w:t>
      </w:r>
      <w:bookmarkEnd w:id="7"/>
      <w:r w:rsidRPr="004355B5">
        <w:rPr>
          <w:rFonts w:asciiTheme="majorHAnsi" w:hAnsiTheme="majorHAnsi" w:cstheme="majorHAnsi"/>
          <w:color w:val="000000" w:themeColor="text1"/>
          <w:szCs w:val="28"/>
          <w:lang w:val="vi-VN"/>
        </w:rPr>
        <w:t>.</w:t>
      </w:r>
      <w:bookmarkEnd w:id="9"/>
      <w:r w:rsidRPr="004355B5">
        <w:rPr>
          <w:rFonts w:asciiTheme="majorHAnsi" w:hAnsiTheme="majorHAnsi" w:cstheme="majorHAnsi"/>
          <w:color w:val="000000" w:themeColor="text1"/>
          <w:szCs w:val="28"/>
          <w:lang w:val="vi-VN"/>
        </w:rPr>
        <w:t xml:space="preserve"> </w:t>
      </w:r>
    </w:p>
    <w:p w14:paraId="535922E9" w14:textId="3F94545E" w:rsidR="0055044D" w:rsidRPr="004355B5" w:rsidRDefault="0055044D"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lang w:val="vi-VN"/>
        </w:rPr>
        <w:t xml:space="preserve">Mỗi năm hỗ trợ tối đa </w:t>
      </w:r>
      <w:r w:rsidR="00CB598C" w:rsidRPr="004355B5">
        <w:rPr>
          <w:rFonts w:asciiTheme="majorHAnsi" w:hAnsiTheme="majorHAnsi" w:cstheme="majorHAnsi"/>
          <w:color w:val="000000" w:themeColor="text1"/>
          <w:szCs w:val="28"/>
          <w:lang w:val="en-US"/>
        </w:rPr>
        <w:t>3</w:t>
      </w:r>
      <w:r w:rsidRPr="004355B5">
        <w:rPr>
          <w:rFonts w:asciiTheme="majorHAnsi" w:hAnsiTheme="majorHAnsi" w:cstheme="majorHAnsi"/>
          <w:color w:val="000000" w:themeColor="text1"/>
          <w:szCs w:val="28"/>
          <w:lang w:val="vi-VN"/>
        </w:rPr>
        <w:t>00 ha.</w:t>
      </w:r>
    </w:p>
    <w:bookmarkEnd w:id="8"/>
    <w:p w14:paraId="1D9D1C50" w14:textId="77777777"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2. Đối tượng và điều kiện hỗ trợ</w:t>
      </w:r>
    </w:p>
    <w:p w14:paraId="5AC2917C" w14:textId="3B4AD0C3" w:rsidR="004355B5" w:rsidRPr="004355B5" w:rsidRDefault="00B417CF"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t>a) Đối tượng</w:t>
      </w:r>
    </w:p>
    <w:p w14:paraId="5D717C3E" w14:textId="7B0A7407" w:rsidR="00B417CF" w:rsidRPr="004355B5" w:rsidRDefault="00B417CF"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t>Tổ chức, cá nhân có diện tích trồng cây cà phê kém hiệu quả chuyển đổi</w:t>
      </w:r>
      <w:r w:rsidRPr="004355B5">
        <w:rPr>
          <w:rFonts w:asciiTheme="majorHAnsi" w:hAnsiTheme="majorHAnsi" w:cstheme="majorHAnsi"/>
          <w:color w:val="000000" w:themeColor="text1"/>
          <w:sz w:val="28"/>
          <w:szCs w:val="28"/>
        </w:rPr>
        <w:t xml:space="preserve"> </w:t>
      </w:r>
      <w:r w:rsidRPr="004355B5">
        <w:rPr>
          <w:rFonts w:asciiTheme="majorHAnsi" w:hAnsiTheme="majorHAnsi" w:cstheme="majorHAnsi"/>
          <w:color w:val="000000" w:themeColor="text1"/>
          <w:sz w:val="28"/>
          <w:szCs w:val="28"/>
          <w:lang w:val="vi-VN"/>
        </w:rPr>
        <w:t>sang trồng cây ăn quả dài ngày</w:t>
      </w:r>
      <w:r w:rsidR="005D5063">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 xml:space="preserve">được cấp có thẩm quyền phê duyệt. </w:t>
      </w:r>
    </w:p>
    <w:p w14:paraId="2E71E107" w14:textId="61D28A5B" w:rsidR="004355B5" w:rsidRPr="004355B5" w:rsidRDefault="00B417CF"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t>b) Điều kiện hỗ trợ</w:t>
      </w:r>
    </w:p>
    <w:p w14:paraId="3856C7D6" w14:textId="40378EE6" w:rsidR="00224747" w:rsidRPr="004355B5" w:rsidRDefault="00B417CF"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t xml:space="preserve"> Diện tích trồng cây cà phê kém hiệu quả chuyển đổi sang trồng cây ăn quả dài ngày phải </w:t>
      </w:r>
      <w:r w:rsidR="0055044D" w:rsidRPr="004355B5">
        <w:rPr>
          <w:rFonts w:asciiTheme="majorHAnsi" w:hAnsiTheme="majorHAnsi" w:cstheme="majorHAnsi"/>
          <w:color w:val="000000" w:themeColor="text1"/>
          <w:sz w:val="28"/>
          <w:szCs w:val="28"/>
          <w:lang w:val="vi-VN"/>
        </w:rPr>
        <w:t>đảm bảo</w:t>
      </w:r>
      <w:r w:rsidR="00224747" w:rsidRPr="004355B5">
        <w:rPr>
          <w:rFonts w:asciiTheme="majorHAnsi" w:hAnsiTheme="majorHAnsi" w:cstheme="majorHAnsi"/>
          <w:color w:val="000000" w:themeColor="text1"/>
          <w:sz w:val="28"/>
          <w:szCs w:val="28"/>
        </w:rPr>
        <w:t xml:space="preserve"> các</w:t>
      </w:r>
      <w:r w:rsidR="0055044D" w:rsidRPr="004355B5">
        <w:rPr>
          <w:rFonts w:asciiTheme="majorHAnsi" w:hAnsiTheme="majorHAnsi" w:cstheme="majorHAnsi"/>
          <w:color w:val="000000" w:themeColor="text1"/>
          <w:sz w:val="28"/>
          <w:szCs w:val="28"/>
          <w:lang w:val="vi-VN"/>
        </w:rPr>
        <w:t xml:space="preserve"> điều kiện</w:t>
      </w:r>
      <w:r w:rsidR="00224747" w:rsidRPr="004355B5">
        <w:rPr>
          <w:rFonts w:asciiTheme="majorHAnsi" w:hAnsiTheme="majorHAnsi" w:cstheme="majorHAnsi"/>
          <w:color w:val="000000" w:themeColor="text1"/>
          <w:sz w:val="28"/>
          <w:szCs w:val="28"/>
        </w:rPr>
        <w:t>:</w:t>
      </w:r>
    </w:p>
    <w:p w14:paraId="500C2624" w14:textId="77777777" w:rsidR="00224747" w:rsidRPr="004355B5" w:rsidRDefault="00224747"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rPr>
        <w:t>- Q</w:t>
      </w:r>
      <w:r w:rsidR="0055044D" w:rsidRPr="004355B5">
        <w:rPr>
          <w:rFonts w:asciiTheme="majorHAnsi" w:hAnsiTheme="majorHAnsi" w:cstheme="majorHAnsi"/>
          <w:color w:val="000000" w:themeColor="text1"/>
          <w:sz w:val="28"/>
          <w:szCs w:val="28"/>
          <w:lang w:val="vi-VN"/>
        </w:rPr>
        <w:t>uy mô thực hiện tối thiểu 0,5ha</w:t>
      </w:r>
      <w:r w:rsidRPr="004355B5">
        <w:rPr>
          <w:rFonts w:asciiTheme="majorHAnsi" w:hAnsiTheme="majorHAnsi" w:cstheme="majorHAnsi"/>
          <w:color w:val="000000" w:themeColor="text1"/>
          <w:sz w:val="28"/>
          <w:szCs w:val="28"/>
        </w:rPr>
        <w:t>;</w:t>
      </w:r>
      <w:r w:rsidR="0055044D" w:rsidRPr="004355B5">
        <w:rPr>
          <w:rFonts w:asciiTheme="majorHAnsi" w:hAnsiTheme="majorHAnsi" w:cstheme="majorHAnsi"/>
          <w:color w:val="000000" w:themeColor="text1"/>
          <w:sz w:val="28"/>
          <w:szCs w:val="28"/>
        </w:rPr>
        <w:t xml:space="preserve"> có </w:t>
      </w:r>
      <w:r w:rsidR="0055044D" w:rsidRPr="004355B5">
        <w:rPr>
          <w:rFonts w:asciiTheme="majorHAnsi" w:hAnsiTheme="majorHAnsi" w:cstheme="majorHAnsi"/>
          <w:color w:val="000000" w:themeColor="text1"/>
          <w:sz w:val="28"/>
          <w:szCs w:val="28"/>
          <w:lang w:val="vi-VN"/>
        </w:rPr>
        <w:t>giấy chứng nhận quyền sử dụng đất, thuê đất hoặc trên đất đã được sử dụng ổn định lâu dài</w:t>
      </w:r>
      <w:r w:rsidR="0055044D" w:rsidRPr="004355B5">
        <w:rPr>
          <w:rFonts w:asciiTheme="majorHAnsi" w:hAnsiTheme="majorHAnsi" w:cstheme="majorHAnsi"/>
          <w:color w:val="000000" w:themeColor="text1"/>
          <w:sz w:val="28"/>
          <w:szCs w:val="28"/>
        </w:rPr>
        <w:t xml:space="preserve"> với mục đích trồng cây lâu năm</w:t>
      </w:r>
      <w:r w:rsidR="0055044D" w:rsidRPr="004355B5">
        <w:rPr>
          <w:rFonts w:asciiTheme="majorHAnsi" w:hAnsiTheme="majorHAnsi" w:cstheme="majorHAnsi"/>
          <w:color w:val="000000" w:themeColor="text1"/>
          <w:sz w:val="28"/>
          <w:szCs w:val="28"/>
          <w:lang w:val="vi-VN"/>
        </w:rPr>
        <w:t xml:space="preserve">, không phát sinh tranh chấp trong </w:t>
      </w:r>
      <w:r w:rsidR="0055044D" w:rsidRPr="004355B5">
        <w:rPr>
          <w:rFonts w:asciiTheme="majorHAnsi" w:hAnsiTheme="majorHAnsi" w:cstheme="majorHAnsi"/>
          <w:color w:val="000000" w:themeColor="text1"/>
          <w:sz w:val="28"/>
          <w:szCs w:val="28"/>
        </w:rPr>
        <w:t>0</w:t>
      </w:r>
      <w:r w:rsidR="0055044D" w:rsidRPr="004355B5">
        <w:rPr>
          <w:rFonts w:asciiTheme="majorHAnsi" w:hAnsiTheme="majorHAnsi" w:cstheme="majorHAnsi"/>
          <w:color w:val="000000" w:themeColor="text1"/>
          <w:sz w:val="28"/>
          <w:szCs w:val="28"/>
          <w:lang w:val="vi-VN"/>
        </w:rPr>
        <w:t xml:space="preserve">3 năm </w:t>
      </w:r>
      <w:r w:rsidR="00B417CF" w:rsidRPr="004355B5">
        <w:rPr>
          <w:rFonts w:asciiTheme="majorHAnsi" w:hAnsiTheme="majorHAnsi" w:cstheme="majorHAnsi"/>
          <w:color w:val="000000" w:themeColor="text1"/>
          <w:sz w:val="28"/>
          <w:szCs w:val="28"/>
        </w:rPr>
        <w:t>liền kề</w:t>
      </w:r>
      <w:r w:rsidR="0055044D" w:rsidRPr="004355B5">
        <w:rPr>
          <w:rFonts w:asciiTheme="majorHAnsi" w:hAnsiTheme="majorHAnsi" w:cstheme="majorHAnsi"/>
          <w:color w:val="000000" w:themeColor="text1"/>
          <w:sz w:val="28"/>
          <w:szCs w:val="28"/>
          <w:lang w:val="vi-VN"/>
        </w:rPr>
        <w:t xml:space="preserve">; </w:t>
      </w:r>
    </w:p>
    <w:p w14:paraId="79FF330B" w14:textId="77777777" w:rsidR="00224747" w:rsidRPr="004355B5" w:rsidRDefault="00224747"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rPr>
        <w:t xml:space="preserve">- </w:t>
      </w:r>
      <w:r w:rsidR="0055044D" w:rsidRPr="004355B5">
        <w:rPr>
          <w:rFonts w:asciiTheme="majorHAnsi" w:hAnsiTheme="majorHAnsi" w:cstheme="majorHAnsi"/>
          <w:color w:val="000000" w:themeColor="text1"/>
          <w:sz w:val="28"/>
          <w:szCs w:val="28"/>
          <w:lang w:val="vi-VN"/>
        </w:rPr>
        <w:t xml:space="preserve">Các giống cây ăn quả phải đảm bảo tiêu chuẩn theo quy định và thuộc cơ cấu giống khuyến cáo của Sở Nông nghiệp và Phát triển nông thôn; </w:t>
      </w:r>
    </w:p>
    <w:p w14:paraId="2F53F078" w14:textId="4F3948EB" w:rsidR="0055044D" w:rsidRDefault="00224747"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rPr>
        <w:t>- Ư</w:t>
      </w:r>
      <w:r w:rsidR="0055044D" w:rsidRPr="004355B5">
        <w:rPr>
          <w:rFonts w:asciiTheme="majorHAnsi" w:hAnsiTheme="majorHAnsi" w:cstheme="majorHAnsi"/>
          <w:color w:val="000000" w:themeColor="text1"/>
          <w:sz w:val="28"/>
          <w:szCs w:val="28"/>
          <w:lang w:val="vi-VN"/>
        </w:rPr>
        <w:t>u tiên các tổ chức, cá nhân thực hiện chuyển đổi diện tích cà phê kém hiệu quả sang trồng cây ăn quả dài ngày theo hướng hữu cơ, đặc sản, có hợp đồng liên kết sản xuất, chế biến, tiêu thụ sản phẩm tối thiểu từ 5 năm trở lên.</w:t>
      </w:r>
    </w:p>
    <w:p w14:paraId="783AB836" w14:textId="6F702544" w:rsidR="006669AB" w:rsidRPr="004355B5" w:rsidRDefault="006669AB" w:rsidP="005178E1">
      <w:pPr>
        <w:spacing w:before="80" w:after="80" w:line="264" w:lineRule="auto"/>
        <w:ind w:firstLine="709"/>
        <w:jc w:val="both"/>
        <w:rPr>
          <w:rFonts w:asciiTheme="majorHAnsi" w:hAnsiTheme="majorHAnsi" w:cstheme="majorHAnsi"/>
          <w:b/>
          <w:color w:val="000000" w:themeColor="text1"/>
          <w:sz w:val="28"/>
          <w:szCs w:val="28"/>
        </w:rPr>
      </w:pPr>
      <w:r w:rsidRPr="004355B5">
        <w:rPr>
          <w:rFonts w:asciiTheme="majorHAnsi" w:hAnsiTheme="majorHAnsi" w:cstheme="majorHAnsi"/>
          <w:b/>
          <w:color w:val="000000" w:themeColor="text1"/>
          <w:sz w:val="28"/>
          <w:szCs w:val="28"/>
        </w:rPr>
        <w:t xml:space="preserve">Điều </w:t>
      </w:r>
      <w:r>
        <w:rPr>
          <w:rFonts w:asciiTheme="majorHAnsi" w:hAnsiTheme="majorHAnsi" w:cstheme="majorHAnsi"/>
          <w:b/>
          <w:color w:val="000000" w:themeColor="text1"/>
          <w:sz w:val="28"/>
          <w:szCs w:val="28"/>
        </w:rPr>
        <w:t>4</w:t>
      </w:r>
      <w:r w:rsidRPr="004355B5">
        <w:rPr>
          <w:rFonts w:asciiTheme="majorHAnsi" w:hAnsiTheme="majorHAnsi" w:cstheme="majorHAnsi"/>
          <w:b/>
          <w:color w:val="000000" w:themeColor="text1"/>
          <w:sz w:val="28"/>
          <w:szCs w:val="28"/>
        </w:rPr>
        <w:t>.</w:t>
      </w:r>
      <w:r w:rsidRPr="004355B5">
        <w:rPr>
          <w:rFonts w:asciiTheme="majorHAnsi" w:hAnsiTheme="majorHAnsi" w:cstheme="majorHAnsi"/>
          <w:b/>
          <w:color w:val="000000" w:themeColor="text1"/>
          <w:sz w:val="28"/>
          <w:szCs w:val="28"/>
          <w:lang w:val="vi-VN"/>
        </w:rPr>
        <w:t xml:space="preserve"> </w:t>
      </w:r>
      <w:r w:rsidRPr="004355B5">
        <w:rPr>
          <w:rFonts w:asciiTheme="majorHAnsi" w:hAnsiTheme="majorHAnsi" w:cstheme="majorHAnsi"/>
          <w:b/>
          <w:color w:val="000000" w:themeColor="text1"/>
          <w:sz w:val="28"/>
          <w:szCs w:val="28"/>
        </w:rPr>
        <w:t>H</w:t>
      </w:r>
      <w:r w:rsidRPr="004355B5">
        <w:rPr>
          <w:rFonts w:asciiTheme="majorHAnsi" w:hAnsiTheme="majorHAnsi" w:cstheme="majorHAnsi"/>
          <w:b/>
          <w:color w:val="000000" w:themeColor="text1"/>
          <w:sz w:val="28"/>
          <w:szCs w:val="28"/>
          <w:lang w:val="vi-VN"/>
        </w:rPr>
        <w:t xml:space="preserve">ỗ trợ </w:t>
      </w:r>
      <w:r w:rsidRPr="004355B5">
        <w:rPr>
          <w:rFonts w:asciiTheme="majorHAnsi" w:hAnsiTheme="majorHAnsi" w:cstheme="majorHAnsi"/>
          <w:b/>
          <w:color w:val="000000" w:themeColor="text1"/>
          <w:sz w:val="28"/>
          <w:szCs w:val="28"/>
        </w:rPr>
        <w:t>áp dụng công nghệ chăn nuôi lợn tiết kiệm nước và thân thiện với môi trường</w:t>
      </w:r>
    </w:p>
    <w:p w14:paraId="7FB9EB9F"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bookmarkStart w:id="10" w:name="_Hlk114845123"/>
      <w:r w:rsidRPr="004355B5">
        <w:rPr>
          <w:rFonts w:asciiTheme="majorHAnsi" w:hAnsiTheme="majorHAnsi" w:cstheme="majorHAnsi"/>
          <w:color w:val="000000" w:themeColor="text1"/>
          <w:sz w:val="28"/>
          <w:szCs w:val="28"/>
          <w:lang w:val="vi-VN"/>
        </w:rPr>
        <w:t>1. Nội dung, định mức</w:t>
      </w:r>
      <w:r w:rsidRPr="004355B5">
        <w:rPr>
          <w:rFonts w:asciiTheme="majorHAnsi" w:hAnsiTheme="majorHAnsi" w:cstheme="majorHAnsi"/>
          <w:color w:val="000000" w:themeColor="text1"/>
          <w:sz w:val="28"/>
          <w:szCs w:val="28"/>
        </w:rPr>
        <w:t xml:space="preserve"> và</w:t>
      </w:r>
      <w:r w:rsidRPr="004355B5">
        <w:rPr>
          <w:rFonts w:asciiTheme="majorHAnsi" w:hAnsiTheme="majorHAnsi" w:cstheme="majorHAnsi"/>
          <w:color w:val="000000" w:themeColor="text1"/>
          <w:sz w:val="28"/>
          <w:szCs w:val="28"/>
          <w:lang w:val="vi-VN"/>
        </w:rPr>
        <w:t xml:space="preserve"> quy mô hỗ trợ</w:t>
      </w:r>
    </w:p>
    <w:p w14:paraId="1A912448" w14:textId="77777777"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Các trang trại chăn nuôi lợn trên địa bàn tỉnh áp dụng công nghệ chăn nuôi tiết kiệm nước và thân thiện với môi trường được hỗ trợ từ nguồn ngân sách nhà nước như sau:</w:t>
      </w:r>
    </w:p>
    <w:p w14:paraId="4D2998D3" w14:textId="4550C8F3"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Trang trại chăn nuôi lợn có</w:t>
      </w:r>
      <w:r w:rsidRPr="004355B5">
        <w:rPr>
          <w:rFonts w:asciiTheme="majorHAnsi" w:hAnsiTheme="majorHAnsi" w:cstheme="majorHAnsi"/>
          <w:b/>
          <w:color w:val="000000" w:themeColor="text1"/>
          <w:szCs w:val="28"/>
        </w:rPr>
        <w:t xml:space="preserve"> </w:t>
      </w:r>
      <w:r w:rsidRPr="004355B5">
        <w:rPr>
          <w:rFonts w:asciiTheme="majorHAnsi" w:hAnsiTheme="majorHAnsi" w:cstheme="majorHAnsi"/>
          <w:color w:val="000000" w:themeColor="text1"/>
          <w:szCs w:val="28"/>
        </w:rPr>
        <w:t>qu</w:t>
      </w:r>
      <w:r w:rsidR="00F059BD">
        <w:rPr>
          <w:rFonts w:asciiTheme="majorHAnsi" w:hAnsiTheme="majorHAnsi" w:cstheme="majorHAnsi"/>
          <w:color w:val="000000" w:themeColor="text1"/>
          <w:szCs w:val="28"/>
        </w:rPr>
        <w:t xml:space="preserve">y mô lớn được hỗ trợ tối đa 100.000.000 </w:t>
      </w:r>
      <w:r w:rsidRPr="004355B5">
        <w:rPr>
          <w:rFonts w:asciiTheme="majorHAnsi" w:hAnsiTheme="majorHAnsi" w:cstheme="majorHAnsi"/>
          <w:color w:val="000000" w:themeColor="text1"/>
          <w:szCs w:val="28"/>
        </w:rPr>
        <w:t xml:space="preserve">đồng/trang trại (Một trăm triệu đồng cho một trang trại); </w:t>
      </w:r>
    </w:p>
    <w:p w14:paraId="4FD8B91C" w14:textId="3A73E7AA"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Trang trại chăn nuôi lợn có</w:t>
      </w:r>
      <w:r w:rsidRPr="004355B5">
        <w:rPr>
          <w:rFonts w:asciiTheme="majorHAnsi" w:hAnsiTheme="majorHAnsi" w:cstheme="majorHAnsi"/>
          <w:b/>
          <w:color w:val="000000" w:themeColor="text1"/>
          <w:szCs w:val="28"/>
        </w:rPr>
        <w:t xml:space="preserve"> </w:t>
      </w:r>
      <w:r w:rsidRPr="004355B5">
        <w:rPr>
          <w:rFonts w:asciiTheme="majorHAnsi" w:hAnsiTheme="majorHAnsi" w:cstheme="majorHAnsi"/>
          <w:color w:val="000000" w:themeColor="text1"/>
          <w:szCs w:val="28"/>
        </w:rPr>
        <w:t>quy mô vừa được hỗ trợ tối đa 50</w:t>
      </w:r>
      <w:r w:rsidR="00F059BD">
        <w:rPr>
          <w:rFonts w:asciiTheme="majorHAnsi" w:hAnsiTheme="majorHAnsi" w:cstheme="majorHAnsi"/>
          <w:color w:val="000000" w:themeColor="text1"/>
          <w:szCs w:val="28"/>
        </w:rPr>
        <w:t xml:space="preserve">.000.000 </w:t>
      </w:r>
      <w:r w:rsidRPr="004355B5">
        <w:rPr>
          <w:rFonts w:asciiTheme="majorHAnsi" w:hAnsiTheme="majorHAnsi" w:cstheme="majorHAnsi"/>
          <w:color w:val="000000" w:themeColor="text1"/>
          <w:szCs w:val="28"/>
        </w:rPr>
        <w:t xml:space="preserve">đồng/trang trại (Năm mươi triệu đồng cho một trang trại); </w:t>
      </w:r>
    </w:p>
    <w:p w14:paraId="48423493" w14:textId="1CC4B62A"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Trang trại chăn nuôi lợn có</w:t>
      </w:r>
      <w:r w:rsidRPr="004355B5">
        <w:rPr>
          <w:rFonts w:asciiTheme="majorHAnsi" w:hAnsiTheme="majorHAnsi" w:cstheme="majorHAnsi"/>
          <w:b/>
          <w:color w:val="000000" w:themeColor="text1"/>
          <w:szCs w:val="28"/>
        </w:rPr>
        <w:t xml:space="preserve"> </w:t>
      </w:r>
      <w:r w:rsidRPr="004355B5">
        <w:rPr>
          <w:rFonts w:asciiTheme="majorHAnsi" w:hAnsiTheme="majorHAnsi" w:cstheme="majorHAnsi"/>
          <w:color w:val="000000" w:themeColor="text1"/>
          <w:szCs w:val="28"/>
        </w:rPr>
        <w:t>quy mô nhỏ được hỗ trợ tối đa 25</w:t>
      </w:r>
      <w:r w:rsidR="00F059BD">
        <w:rPr>
          <w:rFonts w:asciiTheme="majorHAnsi" w:hAnsiTheme="majorHAnsi" w:cstheme="majorHAnsi"/>
          <w:color w:val="000000" w:themeColor="text1"/>
          <w:szCs w:val="28"/>
        </w:rPr>
        <w:t xml:space="preserve">.000.000 </w:t>
      </w:r>
      <w:r w:rsidRPr="004355B5">
        <w:rPr>
          <w:rFonts w:asciiTheme="majorHAnsi" w:hAnsiTheme="majorHAnsi" w:cstheme="majorHAnsi"/>
          <w:color w:val="000000" w:themeColor="text1"/>
          <w:szCs w:val="28"/>
        </w:rPr>
        <w:t>đồng/trang trại (Hai mươi lăm triệu đồng cho một trang trại)</w:t>
      </w:r>
      <w:r>
        <w:rPr>
          <w:rFonts w:asciiTheme="majorHAnsi" w:hAnsiTheme="majorHAnsi" w:cstheme="majorHAnsi"/>
          <w:color w:val="000000" w:themeColor="text1"/>
          <w:szCs w:val="28"/>
        </w:rPr>
        <w:t>;</w:t>
      </w:r>
    </w:p>
    <w:p w14:paraId="2EE7B73B"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bookmarkStart w:id="11" w:name="_Hlk103875910"/>
      <w:r w:rsidRPr="004355B5">
        <w:rPr>
          <w:rFonts w:asciiTheme="majorHAnsi" w:hAnsiTheme="majorHAnsi" w:cstheme="majorHAnsi"/>
          <w:color w:val="000000" w:themeColor="text1"/>
          <w:sz w:val="28"/>
          <w:szCs w:val="28"/>
        </w:rPr>
        <w:t>- M</w:t>
      </w:r>
      <w:r w:rsidRPr="004355B5">
        <w:rPr>
          <w:rFonts w:asciiTheme="majorHAnsi" w:hAnsiTheme="majorHAnsi" w:cstheme="majorHAnsi"/>
          <w:color w:val="000000" w:themeColor="text1"/>
          <w:sz w:val="28"/>
          <w:szCs w:val="28"/>
          <w:lang w:val="vi-VN"/>
        </w:rPr>
        <w:t xml:space="preserve">ỗi năm hỗ trợ tối đa </w:t>
      </w:r>
      <w:r w:rsidRPr="004355B5">
        <w:rPr>
          <w:rFonts w:asciiTheme="majorHAnsi" w:hAnsiTheme="majorHAnsi" w:cstheme="majorHAnsi"/>
          <w:color w:val="000000" w:themeColor="text1"/>
          <w:sz w:val="28"/>
          <w:szCs w:val="28"/>
        </w:rPr>
        <w:t>6</w:t>
      </w:r>
      <w:r w:rsidRPr="004355B5">
        <w:rPr>
          <w:rFonts w:asciiTheme="majorHAnsi" w:hAnsiTheme="majorHAnsi" w:cstheme="majorHAnsi"/>
          <w:color w:val="000000" w:themeColor="text1"/>
          <w:sz w:val="28"/>
          <w:szCs w:val="28"/>
          <w:lang w:val="vi-VN"/>
        </w:rPr>
        <w:t xml:space="preserve"> </w:t>
      </w:r>
      <w:r w:rsidRPr="004355B5">
        <w:rPr>
          <w:rFonts w:asciiTheme="majorHAnsi" w:hAnsiTheme="majorHAnsi" w:cstheme="majorHAnsi"/>
          <w:color w:val="000000" w:themeColor="text1"/>
          <w:sz w:val="28"/>
          <w:szCs w:val="28"/>
        </w:rPr>
        <w:t>trang trại chăn nuôi lợn áp dụng công nghệ chăn nuôi tiết kiệm nước và thân thiện với môi trường có</w:t>
      </w:r>
      <w:r w:rsidRPr="004355B5">
        <w:rPr>
          <w:rFonts w:asciiTheme="majorHAnsi" w:hAnsiTheme="majorHAnsi" w:cstheme="majorHAnsi"/>
          <w:b/>
          <w:color w:val="000000" w:themeColor="text1"/>
          <w:sz w:val="28"/>
          <w:szCs w:val="28"/>
        </w:rPr>
        <w:t xml:space="preserve"> </w:t>
      </w:r>
      <w:r w:rsidRPr="004355B5">
        <w:rPr>
          <w:rFonts w:asciiTheme="majorHAnsi" w:hAnsiTheme="majorHAnsi" w:cstheme="majorHAnsi"/>
          <w:color w:val="000000" w:themeColor="text1"/>
          <w:sz w:val="28"/>
          <w:szCs w:val="28"/>
        </w:rPr>
        <w:t>quy mô lớn; 24 trang trại chăn nuôi lợn áp dụng công nghệ chăn nuôi tiết kiệm nước và thân thiện với môi trường có</w:t>
      </w:r>
      <w:r w:rsidRPr="004355B5">
        <w:rPr>
          <w:rFonts w:asciiTheme="majorHAnsi" w:hAnsiTheme="majorHAnsi" w:cstheme="majorHAnsi"/>
          <w:b/>
          <w:color w:val="000000" w:themeColor="text1"/>
          <w:sz w:val="28"/>
          <w:szCs w:val="28"/>
        </w:rPr>
        <w:t xml:space="preserve"> </w:t>
      </w:r>
      <w:r w:rsidRPr="004355B5">
        <w:rPr>
          <w:rFonts w:asciiTheme="majorHAnsi" w:hAnsiTheme="majorHAnsi" w:cstheme="majorHAnsi"/>
          <w:color w:val="000000" w:themeColor="text1"/>
          <w:sz w:val="28"/>
          <w:szCs w:val="28"/>
        </w:rPr>
        <w:t xml:space="preserve">quy mô </w:t>
      </w:r>
      <w:r w:rsidRPr="004355B5">
        <w:rPr>
          <w:rFonts w:asciiTheme="majorHAnsi" w:hAnsiTheme="majorHAnsi" w:cstheme="majorHAnsi"/>
          <w:color w:val="000000" w:themeColor="text1"/>
          <w:sz w:val="28"/>
          <w:szCs w:val="28"/>
        </w:rPr>
        <w:lastRenderedPageBreak/>
        <w:t>vừa và 60 trang trại chăn nuôi lợn áp dụng công nghệ chăn nuôi tiết kiệm nước và thân thiện với môi trường có</w:t>
      </w:r>
      <w:r w:rsidRPr="004355B5">
        <w:rPr>
          <w:rFonts w:asciiTheme="majorHAnsi" w:hAnsiTheme="majorHAnsi" w:cstheme="majorHAnsi"/>
          <w:b/>
          <w:color w:val="000000" w:themeColor="text1"/>
          <w:sz w:val="28"/>
          <w:szCs w:val="28"/>
        </w:rPr>
        <w:t xml:space="preserve"> </w:t>
      </w:r>
      <w:r w:rsidRPr="004355B5">
        <w:rPr>
          <w:rFonts w:asciiTheme="majorHAnsi" w:hAnsiTheme="majorHAnsi" w:cstheme="majorHAnsi"/>
          <w:color w:val="000000" w:themeColor="text1"/>
          <w:sz w:val="28"/>
          <w:szCs w:val="28"/>
        </w:rPr>
        <w:t>quy mô nhỏ</w:t>
      </w:r>
      <w:r w:rsidRPr="004355B5">
        <w:rPr>
          <w:rFonts w:asciiTheme="majorHAnsi" w:hAnsiTheme="majorHAnsi" w:cstheme="majorHAnsi"/>
          <w:color w:val="000000" w:themeColor="text1"/>
          <w:sz w:val="28"/>
          <w:szCs w:val="28"/>
          <w:lang w:val="vi-VN"/>
        </w:rPr>
        <w:t>.</w:t>
      </w:r>
    </w:p>
    <w:bookmarkEnd w:id="11"/>
    <w:p w14:paraId="0A6D2562"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2. Đối tượng</w:t>
      </w:r>
      <w:r w:rsidRPr="004355B5">
        <w:rPr>
          <w:rFonts w:asciiTheme="majorHAnsi" w:hAnsiTheme="majorHAnsi" w:cstheme="majorHAnsi"/>
          <w:color w:val="000000" w:themeColor="text1"/>
          <w:sz w:val="28"/>
          <w:szCs w:val="28"/>
        </w:rPr>
        <w:t xml:space="preserve"> và</w:t>
      </w:r>
      <w:r w:rsidRPr="004355B5">
        <w:rPr>
          <w:rFonts w:asciiTheme="majorHAnsi" w:hAnsiTheme="majorHAnsi" w:cstheme="majorHAnsi"/>
          <w:color w:val="000000" w:themeColor="text1"/>
          <w:sz w:val="28"/>
          <w:szCs w:val="28"/>
          <w:lang w:val="vi-VN"/>
        </w:rPr>
        <w:t xml:space="preserve"> điều kiện hỗ trợ</w:t>
      </w:r>
    </w:p>
    <w:p w14:paraId="183FD701" w14:textId="41B8C093" w:rsidR="006669AB" w:rsidRDefault="006669AB" w:rsidP="005178E1">
      <w:pPr>
        <w:pStyle w:val="1normal"/>
        <w:spacing w:before="80" w:after="80" w:line="264" w:lineRule="auto"/>
        <w:rPr>
          <w:rFonts w:asciiTheme="majorHAnsi" w:hAnsiTheme="majorHAnsi" w:cstheme="majorHAnsi"/>
          <w:color w:val="000000" w:themeColor="text1"/>
          <w:szCs w:val="28"/>
          <w:lang w:val="en-US"/>
        </w:rPr>
      </w:pPr>
      <w:r w:rsidRPr="004355B5">
        <w:rPr>
          <w:rFonts w:asciiTheme="majorHAnsi" w:hAnsiTheme="majorHAnsi" w:cstheme="majorHAnsi"/>
          <w:color w:val="000000" w:themeColor="text1"/>
          <w:szCs w:val="28"/>
        </w:rPr>
        <w:t>Các trang trại có quy mô chăn nuôi lớn và quy mô chăn nuôi vừa theo quy định tại Điều 21 Nghị định số 13/2020/NĐ-CP ngày 21/01/2020 của Chính phủ quy định chi tiết Luật Chăn nuôi được hỗ trợ 01 lần. Điều kiện được hỗ trợ: có quy trình công nghệ chăn nuôi lợn tiết kiệm nước được được cấp có thẩm quyền công nhận; đảm bảo các điều kiện khác có liên quan theo quy định của Luật Chăn nuôi và các văn bản hướng dẫn thi hành</w:t>
      </w:r>
      <w:r w:rsidRPr="004355B5">
        <w:rPr>
          <w:rFonts w:asciiTheme="majorHAnsi" w:hAnsiTheme="majorHAnsi" w:cstheme="majorHAnsi"/>
          <w:color w:val="000000" w:themeColor="text1"/>
          <w:szCs w:val="28"/>
          <w:lang w:val="en-US"/>
        </w:rPr>
        <w:t>.</w:t>
      </w:r>
    </w:p>
    <w:p w14:paraId="1A003E8A" w14:textId="17CE0216" w:rsidR="006669AB" w:rsidRPr="004355B5" w:rsidRDefault="006669AB" w:rsidP="005178E1">
      <w:pPr>
        <w:spacing w:before="80" w:after="80" w:line="264" w:lineRule="auto"/>
        <w:ind w:firstLine="709"/>
        <w:jc w:val="both"/>
        <w:rPr>
          <w:rFonts w:asciiTheme="majorHAnsi" w:hAnsiTheme="majorHAnsi" w:cstheme="majorHAnsi"/>
          <w:b/>
          <w:color w:val="000000" w:themeColor="text1"/>
          <w:sz w:val="28"/>
          <w:szCs w:val="28"/>
          <w:lang w:val="vi-VN"/>
        </w:rPr>
      </w:pPr>
      <w:bookmarkStart w:id="12" w:name="dieu_5"/>
      <w:r w:rsidRPr="004355B5">
        <w:rPr>
          <w:rFonts w:asciiTheme="majorHAnsi" w:hAnsiTheme="majorHAnsi" w:cstheme="majorHAnsi"/>
          <w:b/>
          <w:bCs/>
          <w:color w:val="000000" w:themeColor="text1"/>
          <w:sz w:val="28"/>
          <w:szCs w:val="28"/>
          <w:lang w:val="vi-VN"/>
        </w:rPr>
        <w:t xml:space="preserve">Điều </w:t>
      </w:r>
      <w:r>
        <w:rPr>
          <w:rFonts w:asciiTheme="majorHAnsi" w:hAnsiTheme="majorHAnsi" w:cstheme="majorHAnsi"/>
          <w:b/>
          <w:bCs/>
          <w:color w:val="000000" w:themeColor="text1"/>
          <w:sz w:val="28"/>
          <w:szCs w:val="28"/>
        </w:rPr>
        <w:t>5</w:t>
      </w:r>
      <w:r w:rsidRPr="004355B5">
        <w:rPr>
          <w:rFonts w:asciiTheme="majorHAnsi" w:hAnsiTheme="majorHAnsi" w:cstheme="majorHAnsi"/>
          <w:b/>
          <w:bCs/>
          <w:color w:val="000000" w:themeColor="text1"/>
          <w:sz w:val="28"/>
          <w:szCs w:val="28"/>
          <w:lang w:val="vi-VN"/>
        </w:rPr>
        <w:t xml:space="preserve">. </w:t>
      </w:r>
      <w:bookmarkStart w:id="13" w:name="_Hlk105598640"/>
      <w:r w:rsidRPr="004355B5">
        <w:rPr>
          <w:rFonts w:asciiTheme="majorHAnsi" w:hAnsiTheme="majorHAnsi" w:cstheme="majorHAnsi"/>
          <w:b/>
          <w:bCs/>
          <w:color w:val="000000" w:themeColor="text1"/>
          <w:sz w:val="28"/>
          <w:szCs w:val="28"/>
        </w:rPr>
        <w:t>H</w:t>
      </w:r>
      <w:r w:rsidRPr="004355B5">
        <w:rPr>
          <w:rFonts w:asciiTheme="majorHAnsi" w:hAnsiTheme="majorHAnsi" w:cstheme="majorHAnsi"/>
          <w:b/>
          <w:bCs/>
          <w:color w:val="000000" w:themeColor="text1"/>
          <w:sz w:val="28"/>
          <w:szCs w:val="28"/>
          <w:lang w:val="vi-VN"/>
        </w:rPr>
        <w:t>ỗ trợ</w:t>
      </w:r>
      <w:bookmarkEnd w:id="12"/>
      <w:r w:rsidRPr="004355B5">
        <w:rPr>
          <w:rFonts w:asciiTheme="majorHAnsi" w:hAnsiTheme="majorHAnsi" w:cstheme="majorHAnsi"/>
          <w:b/>
          <w:color w:val="000000" w:themeColor="text1"/>
          <w:sz w:val="28"/>
          <w:szCs w:val="28"/>
          <w:lang w:val="vi-VN"/>
        </w:rPr>
        <w:t xml:space="preserve"> phát triển nuôi cá lồng bè </w:t>
      </w:r>
      <w:bookmarkEnd w:id="13"/>
    </w:p>
    <w:p w14:paraId="166BECEE"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1. Nội dung, định mức</w:t>
      </w:r>
      <w:r w:rsidRPr="004355B5">
        <w:rPr>
          <w:rFonts w:asciiTheme="majorHAnsi" w:hAnsiTheme="majorHAnsi" w:cstheme="majorHAnsi"/>
          <w:color w:val="000000" w:themeColor="text1"/>
          <w:sz w:val="28"/>
          <w:szCs w:val="28"/>
        </w:rPr>
        <w:t xml:space="preserve"> và</w:t>
      </w:r>
      <w:r w:rsidRPr="004355B5">
        <w:rPr>
          <w:rFonts w:asciiTheme="majorHAnsi" w:hAnsiTheme="majorHAnsi" w:cstheme="majorHAnsi"/>
          <w:color w:val="000000" w:themeColor="text1"/>
          <w:sz w:val="28"/>
          <w:szCs w:val="28"/>
          <w:lang w:val="vi-VN"/>
        </w:rPr>
        <w:t xml:space="preserve"> quy mô hỗ trợ:</w:t>
      </w:r>
    </w:p>
    <w:p w14:paraId="456D3429" w14:textId="77777777"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lang w:val="vi-VN"/>
        </w:rPr>
        <w:t>Hỗ trợ 01 lần chi phí đóng mới lồng</w:t>
      </w:r>
      <w:r w:rsidRPr="004355B5">
        <w:rPr>
          <w:rFonts w:asciiTheme="majorHAnsi" w:hAnsiTheme="majorHAnsi" w:cstheme="majorHAnsi"/>
          <w:color w:val="000000" w:themeColor="text1"/>
          <w:szCs w:val="28"/>
        </w:rPr>
        <w:t xml:space="preserve"> bè</w:t>
      </w:r>
      <w:r w:rsidRPr="004355B5">
        <w:rPr>
          <w:rFonts w:asciiTheme="majorHAnsi" w:hAnsiTheme="majorHAnsi" w:cstheme="majorHAnsi"/>
          <w:color w:val="000000" w:themeColor="text1"/>
          <w:szCs w:val="28"/>
          <w:lang w:val="vi-VN"/>
        </w:rPr>
        <w:t xml:space="preserve"> nuôi cá</w:t>
      </w:r>
      <w:r w:rsidRPr="004355B5">
        <w:rPr>
          <w:rFonts w:asciiTheme="majorHAnsi" w:hAnsiTheme="majorHAnsi" w:cstheme="majorHAnsi"/>
          <w:color w:val="000000" w:themeColor="text1"/>
          <w:szCs w:val="28"/>
          <w:lang w:val="en-US"/>
        </w:rPr>
        <w:t xml:space="preserve"> sau đầu tư</w:t>
      </w:r>
      <w:r w:rsidRPr="004355B5">
        <w:rPr>
          <w:rFonts w:asciiTheme="majorHAnsi" w:hAnsiTheme="majorHAnsi" w:cstheme="majorHAnsi"/>
          <w:color w:val="000000" w:themeColor="text1"/>
          <w:szCs w:val="28"/>
        </w:rPr>
        <w:t>, đối với c</w:t>
      </w:r>
      <w:r w:rsidRPr="004355B5">
        <w:rPr>
          <w:rFonts w:asciiTheme="majorHAnsi" w:hAnsiTheme="majorHAnsi" w:cstheme="majorHAnsi"/>
          <w:color w:val="000000" w:themeColor="text1"/>
          <w:szCs w:val="28"/>
          <w:lang w:val="vi-VN"/>
        </w:rPr>
        <w:t>ác hộ gia đình</w:t>
      </w:r>
      <w:r w:rsidRPr="004355B5">
        <w:rPr>
          <w:rFonts w:asciiTheme="majorHAnsi" w:hAnsiTheme="majorHAnsi" w:cstheme="majorHAnsi"/>
          <w:color w:val="000000" w:themeColor="text1"/>
          <w:szCs w:val="28"/>
        </w:rPr>
        <w:t>, cá nhân</w:t>
      </w:r>
      <w:r w:rsidRPr="004355B5">
        <w:rPr>
          <w:rFonts w:asciiTheme="majorHAnsi" w:hAnsiTheme="majorHAnsi" w:cstheme="majorHAnsi"/>
          <w:color w:val="000000" w:themeColor="text1"/>
          <w:szCs w:val="28"/>
          <w:lang w:val="vi-VN"/>
        </w:rPr>
        <w:t xml:space="preserve"> </w:t>
      </w:r>
      <w:r w:rsidRPr="004355B5">
        <w:rPr>
          <w:rFonts w:asciiTheme="majorHAnsi" w:hAnsiTheme="majorHAnsi" w:cstheme="majorHAnsi"/>
          <w:color w:val="000000" w:themeColor="text1"/>
          <w:szCs w:val="28"/>
        </w:rPr>
        <w:t xml:space="preserve">được </w:t>
      </w:r>
      <w:r w:rsidRPr="004355B5">
        <w:rPr>
          <w:rFonts w:asciiTheme="majorHAnsi" w:hAnsiTheme="majorHAnsi" w:cstheme="majorHAnsi"/>
          <w:color w:val="000000" w:themeColor="text1"/>
          <w:szCs w:val="28"/>
          <w:lang w:val="vi-VN"/>
        </w:rPr>
        <w:t>hỗ trợ</w:t>
      </w:r>
      <w:r w:rsidRPr="004355B5">
        <w:rPr>
          <w:rFonts w:asciiTheme="majorHAnsi" w:hAnsiTheme="majorHAnsi" w:cstheme="majorHAnsi"/>
          <w:color w:val="000000" w:themeColor="text1"/>
          <w:szCs w:val="28"/>
        </w:rPr>
        <w:t xml:space="preserve"> tối đa</w:t>
      </w:r>
      <w:r w:rsidRPr="004355B5">
        <w:rPr>
          <w:rFonts w:asciiTheme="majorHAnsi" w:hAnsiTheme="majorHAnsi" w:cstheme="majorHAnsi"/>
          <w:color w:val="000000" w:themeColor="text1"/>
          <w:szCs w:val="28"/>
          <w:lang w:val="vi-VN"/>
        </w:rPr>
        <w:t xml:space="preserve"> 10</w:t>
      </w:r>
      <w:r w:rsidRPr="004355B5">
        <w:rPr>
          <w:rFonts w:asciiTheme="majorHAnsi" w:hAnsiTheme="majorHAnsi" w:cstheme="majorHAnsi"/>
          <w:color w:val="000000" w:themeColor="text1"/>
          <w:szCs w:val="28"/>
        </w:rPr>
        <w:t>.000.000 đồng/lồng (Mười triệu đồng); đối với các tổ hợp tác, hợp tác xã được hỗ trợ tối đa</w:t>
      </w:r>
      <w:r w:rsidRPr="004355B5">
        <w:rPr>
          <w:rFonts w:asciiTheme="majorHAnsi" w:hAnsiTheme="majorHAnsi" w:cstheme="majorHAnsi"/>
          <w:color w:val="000000" w:themeColor="text1"/>
          <w:szCs w:val="28"/>
          <w:lang w:val="vi-VN"/>
        </w:rPr>
        <w:t xml:space="preserve"> </w:t>
      </w:r>
      <w:r w:rsidRPr="004355B5">
        <w:rPr>
          <w:rFonts w:asciiTheme="majorHAnsi" w:hAnsiTheme="majorHAnsi" w:cstheme="majorHAnsi"/>
          <w:color w:val="000000" w:themeColor="text1"/>
          <w:szCs w:val="28"/>
        </w:rPr>
        <w:t>7.000.000 đồng</w:t>
      </w:r>
      <w:r w:rsidRPr="004355B5">
        <w:rPr>
          <w:rFonts w:asciiTheme="majorHAnsi" w:hAnsiTheme="majorHAnsi" w:cstheme="majorHAnsi"/>
          <w:color w:val="000000" w:themeColor="text1"/>
          <w:szCs w:val="28"/>
          <w:lang w:val="vi-VN"/>
        </w:rPr>
        <w:t>/lồng</w:t>
      </w:r>
      <w:r w:rsidRPr="004355B5">
        <w:rPr>
          <w:rFonts w:asciiTheme="majorHAnsi" w:hAnsiTheme="majorHAnsi" w:cstheme="majorHAnsi"/>
          <w:color w:val="000000" w:themeColor="text1"/>
          <w:szCs w:val="28"/>
        </w:rPr>
        <w:t xml:space="preserve"> (Bảy triệu đồng).</w:t>
      </w:r>
    </w:p>
    <w:p w14:paraId="0976F099" w14:textId="6037F316"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t>Quy mô tối thiểu</w:t>
      </w:r>
      <w:r w:rsidRPr="004355B5">
        <w:rPr>
          <w:rFonts w:asciiTheme="majorHAnsi" w:hAnsiTheme="majorHAnsi" w:cstheme="majorHAnsi"/>
          <w:color w:val="000000" w:themeColor="text1"/>
          <w:sz w:val="28"/>
          <w:szCs w:val="28"/>
        </w:rPr>
        <w:t xml:space="preserve"> đối với các tổ hợp tác, hợp tác xã đóng mới lồng bè nuôi cá từ 30 (ba mươi) lồng bè trở lên; đối với cá nhân tối thiểu 10 (mười) lồng bè/hộ.</w:t>
      </w:r>
      <w:r w:rsidRPr="004355B5">
        <w:rPr>
          <w:rFonts w:asciiTheme="majorHAnsi" w:hAnsiTheme="majorHAnsi" w:cstheme="majorHAnsi"/>
          <w:color w:val="000000" w:themeColor="text1"/>
          <w:sz w:val="28"/>
          <w:szCs w:val="28"/>
          <w:lang w:val="vi-VN"/>
        </w:rPr>
        <w:t xml:space="preserve"> </w:t>
      </w:r>
      <w:bookmarkStart w:id="14" w:name="_Hlk103876065"/>
      <w:r w:rsidRPr="004355B5">
        <w:rPr>
          <w:rFonts w:asciiTheme="majorHAnsi" w:hAnsiTheme="majorHAnsi" w:cstheme="majorHAnsi"/>
          <w:color w:val="000000" w:themeColor="text1"/>
          <w:sz w:val="28"/>
          <w:szCs w:val="28"/>
        </w:rPr>
        <w:t>M</w:t>
      </w:r>
      <w:r w:rsidRPr="004355B5">
        <w:rPr>
          <w:rFonts w:asciiTheme="majorHAnsi" w:hAnsiTheme="majorHAnsi" w:cstheme="majorHAnsi"/>
          <w:color w:val="000000" w:themeColor="text1"/>
          <w:sz w:val="28"/>
          <w:szCs w:val="28"/>
          <w:lang w:val="vi-VN"/>
        </w:rPr>
        <w:t xml:space="preserve">ỗi năm hỗ trợ tối đa </w:t>
      </w:r>
      <w:r w:rsidRPr="004355B5">
        <w:rPr>
          <w:rFonts w:asciiTheme="majorHAnsi" w:hAnsiTheme="majorHAnsi" w:cstheme="majorHAnsi"/>
          <w:color w:val="000000" w:themeColor="text1"/>
          <w:sz w:val="28"/>
          <w:szCs w:val="28"/>
        </w:rPr>
        <w:t>1</w:t>
      </w:r>
      <w:r w:rsidRPr="004355B5">
        <w:rPr>
          <w:rFonts w:asciiTheme="majorHAnsi" w:hAnsiTheme="majorHAnsi" w:cstheme="majorHAnsi"/>
          <w:color w:val="000000" w:themeColor="text1"/>
          <w:sz w:val="28"/>
          <w:szCs w:val="28"/>
          <w:lang w:val="vi-VN"/>
        </w:rPr>
        <w:t>00</w:t>
      </w:r>
      <w:r w:rsidRPr="004355B5">
        <w:rPr>
          <w:rFonts w:asciiTheme="majorHAnsi" w:hAnsiTheme="majorHAnsi" w:cstheme="majorHAnsi"/>
          <w:color w:val="000000" w:themeColor="text1"/>
          <w:sz w:val="28"/>
          <w:szCs w:val="28"/>
        </w:rPr>
        <w:t xml:space="preserve"> (</w:t>
      </w:r>
      <w:r w:rsidR="00F059BD">
        <w:rPr>
          <w:rFonts w:asciiTheme="majorHAnsi" w:hAnsiTheme="majorHAnsi" w:cstheme="majorHAnsi"/>
          <w:color w:val="000000" w:themeColor="text1"/>
          <w:sz w:val="28"/>
          <w:szCs w:val="28"/>
        </w:rPr>
        <w:t>một</w:t>
      </w:r>
      <w:r w:rsidRPr="004355B5">
        <w:rPr>
          <w:rFonts w:asciiTheme="majorHAnsi" w:hAnsiTheme="majorHAnsi" w:cstheme="majorHAnsi"/>
          <w:color w:val="000000" w:themeColor="text1"/>
          <w:sz w:val="28"/>
          <w:szCs w:val="28"/>
        </w:rPr>
        <w:t xml:space="preserve"> trăm)</w:t>
      </w:r>
      <w:r w:rsidRPr="004355B5">
        <w:rPr>
          <w:rFonts w:asciiTheme="majorHAnsi" w:hAnsiTheme="majorHAnsi" w:cstheme="majorHAnsi"/>
          <w:color w:val="000000" w:themeColor="text1"/>
          <w:sz w:val="28"/>
          <w:szCs w:val="28"/>
          <w:lang w:val="vi-VN"/>
        </w:rPr>
        <w:t xml:space="preserve"> lồng bè.</w:t>
      </w:r>
    </w:p>
    <w:bookmarkEnd w:id="14"/>
    <w:p w14:paraId="32F8E00B"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2. Đối tượng và điều kiện hỗ trợ</w:t>
      </w:r>
    </w:p>
    <w:p w14:paraId="10B7E442" w14:textId="1615F805" w:rsidR="006669AB" w:rsidRDefault="006669AB" w:rsidP="005178E1">
      <w:pPr>
        <w:pStyle w:val="1normal"/>
        <w:spacing w:before="80" w:after="80" w:line="264" w:lineRule="auto"/>
        <w:rPr>
          <w:rFonts w:asciiTheme="majorHAnsi" w:hAnsiTheme="majorHAnsi" w:cstheme="majorHAnsi"/>
          <w:color w:val="000000" w:themeColor="text1"/>
          <w:szCs w:val="28"/>
          <w:lang w:val="en-US"/>
        </w:rPr>
      </w:pPr>
      <w:r w:rsidRPr="004355B5">
        <w:rPr>
          <w:rFonts w:asciiTheme="majorHAnsi" w:hAnsiTheme="majorHAnsi" w:cstheme="majorHAnsi"/>
          <w:color w:val="000000" w:themeColor="text1"/>
          <w:szCs w:val="28"/>
        </w:rPr>
        <w:t>C</w:t>
      </w:r>
      <w:r w:rsidRPr="004355B5">
        <w:rPr>
          <w:rFonts w:asciiTheme="majorHAnsi" w:hAnsiTheme="majorHAnsi" w:cstheme="majorHAnsi"/>
          <w:color w:val="000000" w:themeColor="text1"/>
          <w:szCs w:val="28"/>
          <w:lang w:val="vi-VN"/>
        </w:rPr>
        <w:t>ác hộ gia đình</w:t>
      </w:r>
      <w:r w:rsidRPr="004355B5">
        <w:rPr>
          <w:rFonts w:asciiTheme="majorHAnsi" w:hAnsiTheme="majorHAnsi" w:cstheme="majorHAnsi"/>
          <w:color w:val="000000" w:themeColor="text1"/>
          <w:szCs w:val="28"/>
        </w:rPr>
        <w:t>, cá nhân, hợp tác xã</w:t>
      </w:r>
      <w:r w:rsidRPr="004355B5">
        <w:rPr>
          <w:rFonts w:asciiTheme="majorHAnsi" w:hAnsiTheme="majorHAnsi" w:cstheme="majorHAnsi"/>
          <w:color w:val="000000" w:themeColor="text1"/>
          <w:szCs w:val="28"/>
          <w:lang w:val="vi-VN"/>
        </w:rPr>
        <w:t xml:space="preserve"> đóng mới lồng nuôi cá làm bằng khung sắt</w:t>
      </w:r>
      <w:r w:rsidRPr="004355B5">
        <w:rPr>
          <w:rFonts w:asciiTheme="majorHAnsi" w:hAnsiTheme="majorHAnsi" w:cstheme="majorHAnsi"/>
          <w:color w:val="000000" w:themeColor="text1"/>
          <w:szCs w:val="28"/>
        </w:rPr>
        <w:t xml:space="preserve"> Φ48</w:t>
      </w:r>
      <w:r w:rsidRPr="004355B5">
        <w:rPr>
          <w:rFonts w:asciiTheme="majorHAnsi" w:hAnsiTheme="majorHAnsi" w:cstheme="majorHAnsi"/>
          <w:color w:val="000000" w:themeColor="text1"/>
          <w:szCs w:val="28"/>
          <w:lang w:val="vi-VN"/>
        </w:rPr>
        <w:t xml:space="preserve">, đảm bảo kích thước tối thiểu: Chiều dài đạt </w:t>
      </w:r>
      <w:r w:rsidRPr="004355B5">
        <w:rPr>
          <w:rFonts w:asciiTheme="majorHAnsi" w:hAnsiTheme="majorHAnsi" w:cstheme="majorHAnsi"/>
          <w:color w:val="000000" w:themeColor="text1"/>
          <w:szCs w:val="28"/>
          <w:lang w:val="en-US"/>
        </w:rPr>
        <w:t>5,0</w:t>
      </w:r>
      <w:r w:rsidRPr="004355B5">
        <w:rPr>
          <w:rFonts w:asciiTheme="majorHAnsi" w:hAnsiTheme="majorHAnsi" w:cstheme="majorHAnsi"/>
          <w:color w:val="000000" w:themeColor="text1"/>
          <w:szCs w:val="28"/>
          <w:lang w:val="vi-VN"/>
        </w:rPr>
        <w:t xml:space="preserve">m, rộng đạt </w:t>
      </w:r>
      <w:r w:rsidRPr="004355B5">
        <w:rPr>
          <w:rFonts w:asciiTheme="majorHAnsi" w:hAnsiTheme="majorHAnsi" w:cstheme="majorHAnsi"/>
          <w:color w:val="000000" w:themeColor="text1"/>
          <w:szCs w:val="28"/>
          <w:lang w:val="en-US"/>
        </w:rPr>
        <w:t>4,0</w:t>
      </w:r>
      <w:r w:rsidRPr="004355B5">
        <w:rPr>
          <w:rFonts w:asciiTheme="majorHAnsi" w:hAnsiTheme="majorHAnsi" w:cstheme="majorHAnsi"/>
          <w:color w:val="000000" w:themeColor="text1"/>
          <w:szCs w:val="28"/>
          <w:lang w:val="vi-VN"/>
        </w:rPr>
        <w:t xml:space="preserve">m, chiều sau từ </w:t>
      </w:r>
      <w:r w:rsidRPr="004355B5">
        <w:rPr>
          <w:rFonts w:asciiTheme="majorHAnsi" w:hAnsiTheme="majorHAnsi" w:cstheme="majorHAnsi"/>
          <w:color w:val="000000" w:themeColor="text1"/>
          <w:szCs w:val="28"/>
          <w:lang w:val="en-US"/>
        </w:rPr>
        <w:t>2</w:t>
      </w:r>
      <w:r w:rsidR="004E07E2">
        <w:rPr>
          <w:rFonts w:asciiTheme="majorHAnsi" w:hAnsiTheme="majorHAnsi" w:cstheme="majorHAnsi"/>
          <w:color w:val="000000" w:themeColor="text1"/>
          <w:szCs w:val="28"/>
          <w:lang w:val="vi-VN"/>
        </w:rPr>
        <w:t xml:space="preserve">,5m; có hai lớp lưới nilon, </w:t>
      </w:r>
      <w:r w:rsidR="004E07E2">
        <w:rPr>
          <w:rFonts w:asciiTheme="majorHAnsi" w:hAnsiTheme="majorHAnsi" w:cstheme="majorHAnsi"/>
          <w:color w:val="000000" w:themeColor="text1"/>
          <w:szCs w:val="28"/>
          <w:lang w:val="en-US"/>
        </w:rPr>
        <w:t>0</w:t>
      </w:r>
      <w:r w:rsidR="004E07E2">
        <w:rPr>
          <w:rFonts w:asciiTheme="majorHAnsi" w:hAnsiTheme="majorHAnsi" w:cstheme="majorHAnsi"/>
          <w:color w:val="000000" w:themeColor="text1"/>
          <w:szCs w:val="28"/>
          <w:lang w:val="vi-VN"/>
        </w:rPr>
        <w:t xml:space="preserve">1 </w:t>
      </w:r>
      <w:r w:rsidRPr="004355B5">
        <w:rPr>
          <w:rFonts w:asciiTheme="majorHAnsi" w:hAnsiTheme="majorHAnsi" w:cstheme="majorHAnsi"/>
          <w:color w:val="000000" w:themeColor="text1"/>
          <w:szCs w:val="28"/>
          <w:lang w:val="vi-VN"/>
        </w:rPr>
        <w:t xml:space="preserve">lưới xung quanh, </w:t>
      </w:r>
      <w:r w:rsidR="004E07E2">
        <w:rPr>
          <w:rFonts w:asciiTheme="majorHAnsi" w:hAnsiTheme="majorHAnsi" w:cstheme="majorHAnsi"/>
          <w:color w:val="000000" w:themeColor="text1"/>
          <w:szCs w:val="28"/>
          <w:lang w:val="en-US"/>
        </w:rPr>
        <w:t>0</w:t>
      </w:r>
      <w:r w:rsidRPr="004355B5">
        <w:rPr>
          <w:rFonts w:asciiTheme="majorHAnsi" w:hAnsiTheme="majorHAnsi" w:cstheme="majorHAnsi"/>
          <w:color w:val="000000" w:themeColor="text1"/>
          <w:szCs w:val="28"/>
          <w:lang w:val="vi-VN"/>
        </w:rPr>
        <w:t>1 lưới thức ăn sau, phao nhựa bằng thùng phi có dung tích 200lít trở lên (tối thiểu 8 phi).</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Có Giấy xác nhận đăng ký nuôi</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trồng thủy sản lồng bè” do cơ quan có thẩm quyền cấp theo quy định tại Điều 36</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Nghị định số 26/2019/NĐ-CP ngày 08/3/2019 của Chính phủ quy định chi tiết</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một số điều và biện pháp thi hành Luật Thủy sản</w:t>
      </w:r>
      <w:r w:rsidRPr="004355B5">
        <w:rPr>
          <w:rFonts w:asciiTheme="majorHAnsi" w:hAnsiTheme="majorHAnsi" w:cstheme="majorHAnsi"/>
          <w:color w:val="000000" w:themeColor="text1"/>
          <w:szCs w:val="28"/>
          <w:lang w:val="en-US"/>
        </w:rPr>
        <w:t>.</w:t>
      </w:r>
    </w:p>
    <w:p w14:paraId="79BC7EC8" w14:textId="0B908697" w:rsidR="006669AB" w:rsidRPr="00A41C66" w:rsidRDefault="006669AB" w:rsidP="005178E1">
      <w:pPr>
        <w:spacing w:before="80" w:after="80" w:line="264" w:lineRule="auto"/>
        <w:ind w:firstLine="709"/>
        <w:jc w:val="both"/>
        <w:rPr>
          <w:b/>
          <w:sz w:val="28"/>
          <w:szCs w:val="28"/>
        </w:rPr>
      </w:pPr>
      <w:r w:rsidRPr="00A41C66">
        <w:rPr>
          <w:b/>
          <w:sz w:val="28"/>
          <w:szCs w:val="28"/>
        </w:rPr>
        <w:t xml:space="preserve">Điều </w:t>
      </w:r>
      <w:r>
        <w:rPr>
          <w:b/>
          <w:sz w:val="28"/>
          <w:szCs w:val="28"/>
        </w:rPr>
        <w:t>6</w:t>
      </w:r>
      <w:r w:rsidRPr="00A41C66">
        <w:rPr>
          <w:b/>
          <w:sz w:val="28"/>
          <w:szCs w:val="28"/>
        </w:rPr>
        <w:t xml:space="preserve">. </w:t>
      </w:r>
      <w:bookmarkStart w:id="15" w:name="_Hlk105599281"/>
      <w:r>
        <w:rPr>
          <w:b/>
          <w:sz w:val="28"/>
          <w:szCs w:val="28"/>
        </w:rPr>
        <w:t>H</w:t>
      </w:r>
      <w:r w:rsidRPr="00A41C66">
        <w:rPr>
          <w:b/>
          <w:sz w:val="28"/>
          <w:szCs w:val="28"/>
          <w:lang w:val="vi-VN"/>
        </w:rPr>
        <w:t>ỗ trợ thả cá giống bổ sung nguồn lợi thủy sản cho các thủy vực</w:t>
      </w:r>
      <w:bookmarkEnd w:id="15"/>
    </w:p>
    <w:p w14:paraId="4F58B172" w14:textId="77777777" w:rsidR="006669AB" w:rsidRPr="00A41C66" w:rsidRDefault="006669AB" w:rsidP="005178E1">
      <w:pPr>
        <w:spacing w:before="80" w:after="80" w:line="264" w:lineRule="auto"/>
        <w:ind w:firstLine="709"/>
        <w:jc w:val="both"/>
        <w:rPr>
          <w:sz w:val="28"/>
          <w:szCs w:val="28"/>
        </w:rPr>
      </w:pPr>
      <w:r w:rsidRPr="00A41C66">
        <w:rPr>
          <w:sz w:val="28"/>
          <w:szCs w:val="28"/>
          <w:lang w:val="vi-VN"/>
        </w:rPr>
        <w:t>1. Nội dung, định mức, quy mô hỗ trợ</w:t>
      </w:r>
    </w:p>
    <w:p w14:paraId="189C46BF" w14:textId="77777777" w:rsidR="006669AB" w:rsidRPr="00A41C66" w:rsidRDefault="006669AB" w:rsidP="005178E1">
      <w:pPr>
        <w:spacing w:before="80" w:after="80" w:line="264" w:lineRule="auto"/>
        <w:ind w:firstLine="709"/>
        <w:jc w:val="both"/>
        <w:rPr>
          <w:sz w:val="28"/>
          <w:szCs w:val="28"/>
        </w:rPr>
      </w:pPr>
      <w:r w:rsidRPr="00A41C66">
        <w:rPr>
          <w:sz w:val="28"/>
          <w:szCs w:val="28"/>
          <w:lang w:val="vi-VN"/>
        </w:rPr>
        <w:t xml:space="preserve">Hỗ trợ 01 lần chi phí thả cá giống </w:t>
      </w:r>
      <w:bookmarkStart w:id="16" w:name="_Hlk105599523"/>
      <w:r w:rsidRPr="00A41C66">
        <w:rPr>
          <w:sz w:val="28"/>
          <w:szCs w:val="28"/>
          <w:lang w:val="vi-VN"/>
        </w:rPr>
        <w:t>bổ sung nguồn lợi thủy sản cho các thủy vực</w:t>
      </w:r>
      <w:r w:rsidRPr="00A41C66">
        <w:rPr>
          <w:sz w:val="28"/>
          <w:szCs w:val="28"/>
        </w:rPr>
        <w:t xml:space="preserve"> </w:t>
      </w:r>
      <w:bookmarkEnd w:id="16"/>
      <w:r w:rsidRPr="00A41C66">
        <w:rPr>
          <w:sz w:val="28"/>
          <w:szCs w:val="28"/>
        </w:rPr>
        <w:t>với mức hỗ trợ 200.000.000 đồng/năm (Hai trăm triệu đồng mỗi năm) bằng nguồn ngân sách tỉnh. M</w:t>
      </w:r>
      <w:r w:rsidRPr="00A41C66">
        <w:rPr>
          <w:sz w:val="28"/>
          <w:szCs w:val="28"/>
          <w:lang w:val="vi-VN"/>
        </w:rPr>
        <w:t>ỗi năm hỗ trợ 01 lần.</w:t>
      </w:r>
    </w:p>
    <w:p w14:paraId="3E52C92E" w14:textId="77777777" w:rsidR="006669AB" w:rsidRPr="00A41C66" w:rsidRDefault="006669AB" w:rsidP="005178E1">
      <w:pPr>
        <w:spacing w:before="80" w:after="80" w:line="264" w:lineRule="auto"/>
        <w:ind w:firstLine="709"/>
        <w:jc w:val="both"/>
        <w:rPr>
          <w:sz w:val="28"/>
          <w:szCs w:val="28"/>
        </w:rPr>
      </w:pPr>
      <w:r w:rsidRPr="00A41C66">
        <w:rPr>
          <w:sz w:val="28"/>
          <w:szCs w:val="28"/>
          <w:lang w:val="vi-VN"/>
        </w:rPr>
        <w:t>2. Đối tượng và điều kiện hỗ trợ</w:t>
      </w:r>
    </w:p>
    <w:p w14:paraId="08FCC19B" w14:textId="77777777" w:rsidR="006669AB" w:rsidRPr="00DE6D5D" w:rsidRDefault="006669AB" w:rsidP="005178E1">
      <w:pPr>
        <w:pStyle w:val="1normal"/>
        <w:spacing w:before="80" w:after="80" w:line="264" w:lineRule="auto"/>
        <w:rPr>
          <w:szCs w:val="28"/>
        </w:rPr>
      </w:pPr>
      <w:r w:rsidRPr="00DE6D5D">
        <w:rPr>
          <w:szCs w:val="28"/>
        </w:rPr>
        <w:t xml:space="preserve">Hàng năm bố trí kinh phí cho các cơ quan chuyên môn thực hiện nhiệm vụ thả cá </w:t>
      </w:r>
      <w:r w:rsidRPr="0086741E">
        <w:rPr>
          <w:szCs w:val="28"/>
        </w:rPr>
        <w:t xml:space="preserve">giống để </w:t>
      </w:r>
      <w:r w:rsidRPr="0086741E">
        <w:rPr>
          <w:szCs w:val="28"/>
          <w:lang w:val="vi-VN"/>
        </w:rPr>
        <w:t>bổ sung nguồn lợi thủy sản cho các thủy vực, địa điểm thả cách</w:t>
      </w:r>
      <w:r w:rsidRPr="0086741E">
        <w:rPr>
          <w:szCs w:val="28"/>
        </w:rPr>
        <w:t xml:space="preserve"> </w:t>
      </w:r>
      <w:r w:rsidRPr="0086741E">
        <w:rPr>
          <w:szCs w:val="28"/>
          <w:lang w:val="vi-VN"/>
        </w:rPr>
        <w:t>bờ tối thiểu 0,</w:t>
      </w:r>
      <w:r w:rsidRPr="0086741E">
        <w:rPr>
          <w:szCs w:val="28"/>
          <w:lang w:val="en-US"/>
        </w:rPr>
        <w:t>1</w:t>
      </w:r>
      <w:r w:rsidRPr="0086741E">
        <w:rPr>
          <w:szCs w:val="28"/>
          <w:lang w:val="vi-VN"/>
        </w:rPr>
        <w:t xml:space="preserve"> k</w:t>
      </w:r>
      <w:r w:rsidRPr="0086741E">
        <w:rPr>
          <w:szCs w:val="28"/>
        </w:rPr>
        <w:t>m.</w:t>
      </w:r>
    </w:p>
    <w:p w14:paraId="72924B85" w14:textId="11F15504" w:rsidR="006669AB" w:rsidRPr="004355B5" w:rsidRDefault="006669AB" w:rsidP="005178E1">
      <w:pPr>
        <w:spacing w:before="80" w:after="80" w:line="264" w:lineRule="auto"/>
        <w:ind w:firstLine="709"/>
        <w:jc w:val="both"/>
        <w:rPr>
          <w:rFonts w:asciiTheme="majorHAnsi" w:hAnsiTheme="majorHAnsi" w:cstheme="majorHAnsi"/>
          <w:b/>
          <w:bCs/>
          <w:color w:val="000000" w:themeColor="text1"/>
          <w:sz w:val="28"/>
          <w:szCs w:val="28"/>
        </w:rPr>
      </w:pPr>
      <w:r w:rsidRPr="004355B5">
        <w:rPr>
          <w:rFonts w:asciiTheme="majorHAnsi" w:hAnsiTheme="majorHAnsi" w:cstheme="majorHAnsi"/>
          <w:b/>
          <w:bCs/>
          <w:color w:val="000000" w:themeColor="text1"/>
          <w:sz w:val="28"/>
          <w:szCs w:val="28"/>
        </w:rPr>
        <w:t xml:space="preserve">Điều </w:t>
      </w:r>
      <w:r>
        <w:rPr>
          <w:rFonts w:asciiTheme="majorHAnsi" w:hAnsiTheme="majorHAnsi" w:cstheme="majorHAnsi"/>
          <w:b/>
          <w:bCs/>
          <w:color w:val="000000" w:themeColor="text1"/>
          <w:sz w:val="28"/>
          <w:szCs w:val="28"/>
        </w:rPr>
        <w:t>7</w:t>
      </w:r>
      <w:r w:rsidRPr="004355B5">
        <w:rPr>
          <w:rFonts w:asciiTheme="majorHAnsi" w:hAnsiTheme="majorHAnsi" w:cstheme="majorHAnsi"/>
          <w:b/>
          <w:bCs/>
          <w:color w:val="000000" w:themeColor="text1"/>
          <w:sz w:val="28"/>
          <w:szCs w:val="28"/>
        </w:rPr>
        <w:t>. Hỗ trợ xây dựng công trình xử lý nước thải, ao lắng</w:t>
      </w:r>
    </w:p>
    <w:p w14:paraId="71682400" w14:textId="77777777" w:rsidR="006669AB" w:rsidRPr="004355B5" w:rsidRDefault="006669AB" w:rsidP="005178E1">
      <w:pPr>
        <w:shd w:val="clear" w:color="auto" w:fill="FFFFFF"/>
        <w:spacing w:before="80" w:after="80" w:line="264" w:lineRule="auto"/>
        <w:ind w:firstLine="709"/>
        <w:jc w:val="both"/>
        <w:rPr>
          <w:rFonts w:asciiTheme="majorHAnsi" w:hAnsiTheme="majorHAnsi" w:cstheme="majorHAnsi"/>
          <w:color w:val="000000" w:themeColor="text1"/>
          <w:sz w:val="28"/>
          <w:szCs w:val="28"/>
          <w:lang w:eastAsia="vi-VN"/>
        </w:rPr>
      </w:pPr>
      <w:r w:rsidRPr="004355B5">
        <w:rPr>
          <w:rFonts w:asciiTheme="majorHAnsi" w:hAnsiTheme="majorHAnsi" w:cstheme="majorHAnsi"/>
          <w:color w:val="000000" w:themeColor="text1"/>
          <w:sz w:val="28"/>
          <w:szCs w:val="28"/>
          <w:lang w:eastAsia="vi-VN"/>
        </w:rPr>
        <w:t xml:space="preserve">1. </w:t>
      </w:r>
      <w:r w:rsidRPr="004355B5">
        <w:rPr>
          <w:rFonts w:asciiTheme="majorHAnsi" w:hAnsiTheme="majorHAnsi" w:cstheme="majorHAnsi"/>
          <w:color w:val="000000" w:themeColor="text1"/>
          <w:sz w:val="28"/>
          <w:szCs w:val="28"/>
          <w:lang w:val="sv-SE" w:eastAsia="vi-VN"/>
        </w:rPr>
        <w:t>Điều kiện hỗ trợ</w:t>
      </w:r>
      <w:r w:rsidRPr="004355B5">
        <w:rPr>
          <w:rFonts w:asciiTheme="majorHAnsi" w:hAnsiTheme="majorHAnsi" w:cstheme="majorHAnsi"/>
          <w:color w:val="000000" w:themeColor="text1"/>
          <w:sz w:val="28"/>
          <w:szCs w:val="28"/>
          <w:lang w:eastAsia="vi-VN"/>
        </w:rPr>
        <w:t>: </w:t>
      </w:r>
    </w:p>
    <w:p w14:paraId="433A096A" w14:textId="77777777" w:rsidR="006669AB" w:rsidRPr="004355B5" w:rsidRDefault="006669AB" w:rsidP="005178E1">
      <w:pPr>
        <w:shd w:val="clear" w:color="auto" w:fill="FFFFFF"/>
        <w:spacing w:before="80" w:after="80" w:line="264" w:lineRule="auto"/>
        <w:ind w:firstLine="709"/>
        <w:jc w:val="both"/>
        <w:rPr>
          <w:rFonts w:asciiTheme="majorHAnsi" w:hAnsiTheme="majorHAnsi" w:cstheme="majorHAnsi"/>
          <w:color w:val="000000" w:themeColor="text1"/>
          <w:sz w:val="28"/>
          <w:szCs w:val="28"/>
          <w:lang w:eastAsia="vi-VN"/>
        </w:rPr>
      </w:pPr>
      <w:r w:rsidRPr="004355B5">
        <w:rPr>
          <w:rStyle w:val="fontstyle01"/>
          <w:rFonts w:asciiTheme="majorHAnsi" w:hAnsiTheme="majorHAnsi" w:cstheme="majorHAnsi"/>
          <w:i w:val="0"/>
          <w:iCs w:val="0"/>
          <w:color w:val="000000" w:themeColor="text1"/>
        </w:rPr>
        <w:lastRenderedPageBreak/>
        <w:t>Các cơ cở chế biến nông, lâm và thủy sản có dự án đầu tư xây</w:t>
      </w:r>
      <w:r w:rsidRPr="004355B5">
        <w:rPr>
          <w:rFonts w:asciiTheme="majorHAnsi" w:hAnsiTheme="majorHAnsi" w:cstheme="majorHAnsi"/>
          <w:i/>
          <w:iCs/>
          <w:color w:val="000000" w:themeColor="text1"/>
          <w:sz w:val="28"/>
          <w:szCs w:val="28"/>
        </w:rPr>
        <w:t xml:space="preserve"> </w:t>
      </w:r>
      <w:r w:rsidRPr="004355B5">
        <w:rPr>
          <w:rStyle w:val="fontstyle01"/>
          <w:rFonts w:asciiTheme="majorHAnsi" w:hAnsiTheme="majorHAnsi" w:cstheme="majorHAnsi"/>
          <w:i w:val="0"/>
          <w:iCs w:val="0"/>
          <w:color w:val="000000" w:themeColor="text1"/>
        </w:rPr>
        <w:t>dựng</w:t>
      </w:r>
      <w:r w:rsidRPr="004355B5">
        <w:rPr>
          <w:rFonts w:asciiTheme="majorHAnsi" w:hAnsiTheme="majorHAnsi" w:cstheme="majorHAnsi"/>
          <w:color w:val="000000" w:themeColor="text1"/>
          <w:sz w:val="28"/>
          <w:szCs w:val="28"/>
          <w:lang w:val="sv-SE" w:eastAsia="vi-VN"/>
        </w:rPr>
        <w:t xml:space="preserve"> công trình xử lý nước thải, ao lắng phục vụ sản xuất, kinh doanh, đảm bảo môi trường, </w:t>
      </w:r>
      <w:r w:rsidRPr="004355B5">
        <w:rPr>
          <w:rFonts w:asciiTheme="majorHAnsi" w:hAnsiTheme="majorHAnsi" w:cstheme="majorHAnsi"/>
          <w:color w:val="000000" w:themeColor="text1"/>
          <w:sz w:val="28"/>
          <w:szCs w:val="28"/>
          <w:lang w:eastAsia="vi-VN"/>
        </w:rPr>
        <w:t>với tổng mức đầu tư từ 400.000.000 đồng trở.</w:t>
      </w:r>
    </w:p>
    <w:p w14:paraId="2487F343" w14:textId="77777777" w:rsidR="006669AB" w:rsidRPr="004355B5" w:rsidRDefault="006669AB" w:rsidP="005178E1">
      <w:pPr>
        <w:shd w:val="clear" w:color="auto" w:fill="FFFFFF"/>
        <w:spacing w:before="80" w:after="80" w:line="264" w:lineRule="auto"/>
        <w:ind w:firstLine="709"/>
        <w:jc w:val="both"/>
        <w:rPr>
          <w:rFonts w:asciiTheme="majorHAnsi" w:hAnsiTheme="majorHAnsi" w:cstheme="majorHAnsi"/>
          <w:color w:val="000000" w:themeColor="text1"/>
          <w:sz w:val="28"/>
          <w:szCs w:val="28"/>
          <w:lang w:eastAsia="vi-VN"/>
        </w:rPr>
      </w:pPr>
      <w:r w:rsidRPr="004355B5">
        <w:rPr>
          <w:rFonts w:asciiTheme="majorHAnsi" w:hAnsiTheme="majorHAnsi" w:cstheme="majorHAnsi"/>
          <w:color w:val="000000" w:themeColor="text1"/>
          <w:sz w:val="28"/>
          <w:szCs w:val="28"/>
          <w:lang w:eastAsia="vi-VN"/>
        </w:rPr>
        <w:t>2. Nội dung </w:t>
      </w:r>
      <w:r w:rsidRPr="004355B5">
        <w:rPr>
          <w:rFonts w:asciiTheme="majorHAnsi" w:hAnsiTheme="majorHAnsi" w:cstheme="majorHAnsi"/>
          <w:color w:val="000000" w:themeColor="text1"/>
          <w:sz w:val="28"/>
          <w:szCs w:val="28"/>
          <w:lang w:val="pt-BR" w:eastAsia="vi-VN"/>
        </w:rPr>
        <w:t>và mức </w:t>
      </w:r>
      <w:r w:rsidRPr="004355B5">
        <w:rPr>
          <w:rFonts w:asciiTheme="majorHAnsi" w:hAnsiTheme="majorHAnsi" w:cstheme="majorHAnsi"/>
          <w:color w:val="000000" w:themeColor="text1"/>
          <w:sz w:val="28"/>
          <w:szCs w:val="28"/>
          <w:lang w:eastAsia="vi-VN"/>
        </w:rPr>
        <w:t>hỗ trợ:</w:t>
      </w:r>
    </w:p>
    <w:p w14:paraId="0E8C1D52" w14:textId="77777777" w:rsidR="006669AB" w:rsidRPr="004355B5" w:rsidRDefault="006669AB" w:rsidP="005178E1">
      <w:pPr>
        <w:shd w:val="clear" w:color="auto" w:fill="FFFFFF"/>
        <w:spacing w:before="80" w:after="80" w:line="264" w:lineRule="auto"/>
        <w:ind w:firstLine="709"/>
        <w:jc w:val="both"/>
        <w:rPr>
          <w:rFonts w:asciiTheme="majorHAnsi" w:hAnsiTheme="majorHAnsi" w:cstheme="majorHAnsi"/>
          <w:color w:val="000000" w:themeColor="text1"/>
          <w:sz w:val="28"/>
          <w:szCs w:val="28"/>
          <w:lang w:eastAsia="vi-VN"/>
        </w:rPr>
      </w:pPr>
      <w:r w:rsidRPr="004355B5">
        <w:rPr>
          <w:rFonts w:asciiTheme="majorHAnsi" w:hAnsiTheme="majorHAnsi" w:cstheme="majorHAnsi"/>
          <w:color w:val="000000" w:themeColor="text1"/>
          <w:sz w:val="28"/>
          <w:szCs w:val="28"/>
          <w:lang w:eastAsia="vi-VN"/>
        </w:rPr>
        <w:t xml:space="preserve"> Hỗ trợ 50% chi phí xây dựng các hạng mục công trình xử lý nước thải, ao lắng, nhưng không quá 200.000.000 đồng/cơ sở chế biến.</w:t>
      </w:r>
    </w:p>
    <w:p w14:paraId="304D8D4F" w14:textId="77777777" w:rsidR="006669AB" w:rsidRPr="004355B5" w:rsidRDefault="006669AB" w:rsidP="005178E1">
      <w:pPr>
        <w:shd w:val="clear" w:color="auto" w:fill="FFFFFF"/>
        <w:spacing w:before="80" w:after="80" w:line="264" w:lineRule="auto"/>
        <w:ind w:firstLine="709"/>
        <w:jc w:val="both"/>
        <w:rPr>
          <w:rFonts w:asciiTheme="majorHAnsi" w:hAnsiTheme="majorHAnsi" w:cstheme="majorHAnsi"/>
          <w:color w:val="000000" w:themeColor="text1"/>
          <w:sz w:val="28"/>
          <w:szCs w:val="28"/>
          <w:lang w:eastAsia="vi-VN"/>
        </w:rPr>
      </w:pPr>
      <w:r w:rsidRPr="004355B5">
        <w:rPr>
          <w:rFonts w:asciiTheme="majorHAnsi" w:hAnsiTheme="majorHAnsi" w:cstheme="majorHAnsi"/>
          <w:color w:val="000000" w:themeColor="text1"/>
          <w:sz w:val="28"/>
          <w:szCs w:val="28"/>
          <w:lang w:eastAsia="vi-VN"/>
        </w:rPr>
        <w:t>Mỗi năm bố trí tối đa 14 cơ sở chế biến.</w:t>
      </w:r>
    </w:p>
    <w:p w14:paraId="2A32E438" w14:textId="32D574A7" w:rsidR="006669AB" w:rsidRPr="004355B5" w:rsidRDefault="006669AB" w:rsidP="005178E1">
      <w:pPr>
        <w:spacing w:before="80" w:after="80" w:line="264" w:lineRule="auto"/>
        <w:ind w:firstLine="709"/>
        <w:jc w:val="both"/>
        <w:rPr>
          <w:rFonts w:asciiTheme="majorHAnsi" w:hAnsiTheme="majorHAnsi" w:cstheme="majorHAnsi"/>
          <w:b/>
          <w:color w:val="000000" w:themeColor="text1"/>
          <w:sz w:val="28"/>
          <w:szCs w:val="28"/>
          <w:lang w:val="vi-VN"/>
        </w:rPr>
      </w:pPr>
      <w:r w:rsidRPr="004355B5">
        <w:rPr>
          <w:rFonts w:asciiTheme="majorHAnsi" w:hAnsiTheme="majorHAnsi" w:cstheme="majorHAnsi"/>
          <w:b/>
          <w:bCs/>
          <w:color w:val="000000" w:themeColor="text1"/>
          <w:sz w:val="28"/>
          <w:szCs w:val="28"/>
        </w:rPr>
        <w:t xml:space="preserve">Điều </w:t>
      </w:r>
      <w:r>
        <w:rPr>
          <w:rFonts w:asciiTheme="majorHAnsi" w:hAnsiTheme="majorHAnsi" w:cstheme="majorHAnsi"/>
          <w:b/>
          <w:bCs/>
          <w:color w:val="000000" w:themeColor="text1"/>
          <w:sz w:val="28"/>
          <w:szCs w:val="28"/>
        </w:rPr>
        <w:t>8</w:t>
      </w:r>
      <w:r w:rsidRPr="004355B5">
        <w:rPr>
          <w:rFonts w:asciiTheme="majorHAnsi" w:hAnsiTheme="majorHAnsi" w:cstheme="majorHAnsi"/>
          <w:b/>
          <w:bCs/>
          <w:color w:val="000000" w:themeColor="text1"/>
          <w:sz w:val="28"/>
          <w:szCs w:val="28"/>
        </w:rPr>
        <w:t>. Hỗ trợ phát triển thương hiệu</w:t>
      </w:r>
      <w:r>
        <w:rPr>
          <w:rFonts w:asciiTheme="majorHAnsi" w:hAnsiTheme="majorHAnsi" w:cstheme="majorHAnsi"/>
          <w:b/>
          <w:bCs/>
          <w:color w:val="000000" w:themeColor="text1"/>
          <w:sz w:val="28"/>
          <w:szCs w:val="28"/>
        </w:rPr>
        <w:t xml:space="preserve"> và</w:t>
      </w:r>
      <w:r w:rsidRPr="004355B5">
        <w:rPr>
          <w:rFonts w:asciiTheme="majorHAnsi" w:hAnsiTheme="majorHAnsi" w:cstheme="majorHAnsi"/>
          <w:b/>
          <w:bCs/>
          <w:color w:val="000000" w:themeColor="text1"/>
          <w:sz w:val="28"/>
          <w:szCs w:val="28"/>
        </w:rPr>
        <w:t xml:space="preserve"> mở rộng thị trường</w:t>
      </w:r>
    </w:p>
    <w:p w14:paraId="7D6A0DFC"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1. Nội dung, định mức, quy mô hỗ trợ</w:t>
      </w:r>
    </w:p>
    <w:p w14:paraId="68A76DFC" w14:textId="4473CBDE"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AD072C">
        <w:rPr>
          <w:rFonts w:asciiTheme="majorHAnsi" w:hAnsiTheme="majorHAnsi" w:cstheme="majorHAnsi"/>
          <w:color w:val="000000" w:themeColor="text1"/>
          <w:szCs w:val="28"/>
        </w:rPr>
        <w:t>- Hỗ trợ một lần toàn bộ kinh phí xây dựng hồ sơ đăng ký bảo hộ nhãn hiệu và phát triển chỉ dẫn địa lý theo dự toán được cấp có thẩm quyền phê duyệt; phí, lệ phí cấp văn bằng bảo hộ, mức hỗ trợ tối đa 20</w:t>
      </w:r>
      <w:r w:rsidR="00F059BD">
        <w:rPr>
          <w:rFonts w:asciiTheme="majorHAnsi" w:hAnsiTheme="majorHAnsi" w:cstheme="majorHAnsi"/>
          <w:color w:val="000000" w:themeColor="text1"/>
          <w:szCs w:val="28"/>
        </w:rPr>
        <w:t>.000.000</w:t>
      </w:r>
      <w:r w:rsidRPr="00AD072C">
        <w:rPr>
          <w:rFonts w:asciiTheme="majorHAnsi" w:hAnsiTheme="majorHAnsi" w:cstheme="majorHAnsi"/>
          <w:color w:val="000000" w:themeColor="text1"/>
          <w:szCs w:val="28"/>
        </w:rPr>
        <w:t xml:space="preserve"> đồng/</w:t>
      </w:r>
      <w:r>
        <w:rPr>
          <w:rFonts w:asciiTheme="majorHAnsi" w:hAnsiTheme="majorHAnsi" w:cstheme="majorHAnsi"/>
          <w:color w:val="000000" w:themeColor="text1"/>
          <w:szCs w:val="28"/>
        </w:rPr>
        <w:t>doanh nghiệp,</w:t>
      </w:r>
      <w:r w:rsidRPr="004355B5">
        <w:rPr>
          <w:rFonts w:asciiTheme="majorHAnsi" w:hAnsiTheme="majorHAnsi" w:cstheme="majorHAnsi"/>
          <w:color w:val="000000" w:themeColor="text1"/>
          <w:szCs w:val="28"/>
        </w:rPr>
        <w:t xml:space="preserve"> hợp tác xã</w:t>
      </w:r>
      <w:r w:rsidRPr="00AD072C">
        <w:rPr>
          <w:rFonts w:asciiTheme="majorHAnsi" w:hAnsiTheme="majorHAnsi" w:cstheme="majorHAnsi"/>
          <w:color w:val="000000" w:themeColor="text1"/>
          <w:szCs w:val="28"/>
        </w:rPr>
        <w:t xml:space="preserve">. </w:t>
      </w:r>
      <w:r w:rsidRPr="00AD072C">
        <w:rPr>
          <w:rFonts w:asciiTheme="majorHAnsi" w:hAnsiTheme="majorHAnsi" w:cstheme="majorHAnsi"/>
          <w:color w:val="000000" w:themeColor="text1"/>
          <w:szCs w:val="28"/>
          <w:lang w:eastAsia="vi-VN"/>
        </w:rPr>
        <w:t xml:space="preserve">Mỗi năm hỗ trợ tối đa cho 02 </w:t>
      </w:r>
      <w:r>
        <w:rPr>
          <w:rFonts w:asciiTheme="majorHAnsi" w:hAnsiTheme="majorHAnsi" w:cstheme="majorHAnsi"/>
          <w:color w:val="000000" w:themeColor="text1"/>
          <w:szCs w:val="28"/>
        </w:rPr>
        <w:t xml:space="preserve">doanh nghiệp, </w:t>
      </w:r>
      <w:r w:rsidRPr="004355B5">
        <w:rPr>
          <w:rFonts w:asciiTheme="majorHAnsi" w:hAnsiTheme="majorHAnsi" w:cstheme="majorHAnsi"/>
          <w:color w:val="000000" w:themeColor="text1"/>
          <w:szCs w:val="28"/>
        </w:rPr>
        <w:t>hợp tác xã</w:t>
      </w:r>
      <w:r w:rsidRPr="00AD072C">
        <w:rPr>
          <w:rFonts w:asciiTheme="majorHAnsi" w:hAnsiTheme="majorHAnsi" w:cstheme="majorHAnsi"/>
          <w:color w:val="000000" w:themeColor="text1"/>
          <w:szCs w:val="28"/>
          <w:lang w:eastAsia="vi-VN"/>
        </w:rPr>
        <w:t>.</w:t>
      </w:r>
    </w:p>
    <w:p w14:paraId="7A335D0C" w14:textId="37EE8B9D"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Hỗ trợ một lần kinh phí, tối đa 20</w:t>
      </w:r>
      <w:r w:rsidR="00F059BD">
        <w:rPr>
          <w:rFonts w:asciiTheme="majorHAnsi" w:hAnsiTheme="majorHAnsi" w:cstheme="majorHAnsi"/>
          <w:color w:val="000000" w:themeColor="text1"/>
          <w:szCs w:val="28"/>
        </w:rPr>
        <w:t>.000.000</w:t>
      </w:r>
      <w:r w:rsidRPr="004355B5">
        <w:rPr>
          <w:rFonts w:asciiTheme="majorHAnsi" w:hAnsiTheme="majorHAnsi" w:cstheme="majorHAnsi"/>
          <w:color w:val="000000" w:themeColor="text1"/>
          <w:szCs w:val="28"/>
        </w:rPr>
        <w:t xml:space="preserve"> đồng/</w:t>
      </w:r>
      <w:r>
        <w:rPr>
          <w:rFonts w:asciiTheme="majorHAnsi" w:hAnsiTheme="majorHAnsi" w:cstheme="majorHAnsi"/>
          <w:color w:val="000000" w:themeColor="text1"/>
          <w:szCs w:val="28"/>
        </w:rPr>
        <w:t>doanh nghiệp,</w:t>
      </w:r>
      <w:r w:rsidRPr="004355B5">
        <w:rPr>
          <w:rFonts w:asciiTheme="majorHAnsi" w:hAnsiTheme="majorHAnsi" w:cstheme="majorHAnsi"/>
          <w:color w:val="000000" w:themeColor="text1"/>
          <w:szCs w:val="28"/>
        </w:rPr>
        <w:t xml:space="preserve"> hợp tác xã để xây dựng mã số, mã vạch. </w:t>
      </w:r>
      <w:r w:rsidRPr="004355B5">
        <w:rPr>
          <w:rFonts w:asciiTheme="majorHAnsi" w:hAnsiTheme="majorHAnsi" w:cstheme="majorHAnsi"/>
          <w:color w:val="000000" w:themeColor="text1"/>
          <w:szCs w:val="28"/>
          <w:lang w:eastAsia="vi-VN"/>
        </w:rPr>
        <w:t xml:space="preserve">Mỗi năm hỗ trợ tối đa cho 10 </w:t>
      </w:r>
      <w:r>
        <w:rPr>
          <w:rFonts w:asciiTheme="majorHAnsi" w:hAnsiTheme="majorHAnsi" w:cstheme="majorHAnsi"/>
          <w:color w:val="000000" w:themeColor="text1"/>
          <w:szCs w:val="28"/>
          <w:lang w:eastAsia="vi-VN"/>
        </w:rPr>
        <w:t>doanh nghiệp, hợp tác xã</w:t>
      </w:r>
      <w:r w:rsidRPr="004355B5">
        <w:rPr>
          <w:rFonts w:asciiTheme="majorHAnsi" w:hAnsiTheme="majorHAnsi" w:cstheme="majorHAnsi"/>
          <w:color w:val="000000" w:themeColor="text1"/>
          <w:szCs w:val="28"/>
          <w:lang w:eastAsia="vi-VN"/>
        </w:rPr>
        <w:t>.</w:t>
      </w:r>
    </w:p>
    <w:p w14:paraId="1F8582E8" w14:textId="7D1C2A87" w:rsidR="006669AB" w:rsidRPr="004355B5" w:rsidRDefault="006669AB" w:rsidP="005178E1">
      <w:pPr>
        <w:pStyle w:val="1normal"/>
        <w:spacing w:before="80" w:after="80" w:line="264" w:lineRule="auto"/>
        <w:rPr>
          <w:rFonts w:asciiTheme="majorHAnsi" w:hAnsiTheme="majorHAnsi" w:cstheme="majorHAnsi"/>
          <w:color w:val="000000" w:themeColor="text1"/>
          <w:szCs w:val="28"/>
          <w:lang w:eastAsia="vi-VN"/>
        </w:rPr>
      </w:pPr>
      <w:r w:rsidRPr="004355B5">
        <w:rPr>
          <w:rFonts w:asciiTheme="majorHAnsi" w:hAnsiTheme="majorHAnsi" w:cstheme="majorHAnsi"/>
          <w:color w:val="000000" w:themeColor="text1"/>
          <w:szCs w:val="28"/>
        </w:rPr>
        <w:t>- Hỗ trợ một lần kinh phí, tối đa 30</w:t>
      </w:r>
      <w:r w:rsidR="00F059BD">
        <w:rPr>
          <w:rFonts w:asciiTheme="majorHAnsi" w:hAnsiTheme="majorHAnsi" w:cstheme="majorHAnsi"/>
          <w:color w:val="000000" w:themeColor="text1"/>
          <w:szCs w:val="28"/>
        </w:rPr>
        <w:t>.000.000</w:t>
      </w:r>
      <w:r w:rsidRPr="004355B5">
        <w:rPr>
          <w:rFonts w:asciiTheme="majorHAnsi" w:hAnsiTheme="majorHAnsi" w:cstheme="majorHAnsi"/>
          <w:color w:val="000000" w:themeColor="text1"/>
          <w:szCs w:val="28"/>
        </w:rPr>
        <w:t xml:space="preserve"> đồng/doanh nghiệp, hợp tác xã để in nhãn mác, mua bao bì mới đóng gói sản phẩm đưa đi tiêu thụ. </w:t>
      </w:r>
      <w:r w:rsidRPr="004355B5">
        <w:rPr>
          <w:rFonts w:asciiTheme="majorHAnsi" w:hAnsiTheme="majorHAnsi" w:cstheme="majorHAnsi"/>
          <w:color w:val="000000" w:themeColor="text1"/>
          <w:szCs w:val="28"/>
          <w:lang w:eastAsia="vi-VN"/>
        </w:rPr>
        <w:t xml:space="preserve">Mỗi năm hỗ trợ tối đa cho 10 </w:t>
      </w:r>
      <w:r w:rsidRPr="004355B5">
        <w:rPr>
          <w:rFonts w:asciiTheme="majorHAnsi" w:hAnsiTheme="majorHAnsi" w:cstheme="majorHAnsi"/>
          <w:color w:val="000000" w:themeColor="text1"/>
          <w:szCs w:val="28"/>
        </w:rPr>
        <w:t>doanh nghiệp, hợp tác xã</w:t>
      </w:r>
      <w:r w:rsidRPr="004355B5">
        <w:rPr>
          <w:rFonts w:asciiTheme="majorHAnsi" w:hAnsiTheme="majorHAnsi" w:cstheme="majorHAnsi"/>
          <w:color w:val="000000" w:themeColor="text1"/>
          <w:szCs w:val="28"/>
          <w:lang w:eastAsia="vi-VN"/>
        </w:rPr>
        <w:t>.</w:t>
      </w:r>
    </w:p>
    <w:p w14:paraId="5FFBC756" w14:textId="09BC7013"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lang w:eastAsia="vi-VN"/>
        </w:rPr>
        <w:t xml:space="preserve">- Hỗ trợ một lần kinh phí, </w:t>
      </w:r>
      <w:r w:rsidRPr="004355B5">
        <w:rPr>
          <w:rFonts w:asciiTheme="majorHAnsi" w:hAnsiTheme="majorHAnsi" w:cstheme="majorHAnsi"/>
          <w:color w:val="000000" w:themeColor="text1"/>
          <w:szCs w:val="28"/>
        </w:rPr>
        <w:t>tối đa 3</w:t>
      </w:r>
      <w:r w:rsidR="00F059BD">
        <w:rPr>
          <w:rFonts w:asciiTheme="majorHAnsi" w:hAnsiTheme="majorHAnsi" w:cstheme="majorHAnsi"/>
          <w:color w:val="000000" w:themeColor="text1"/>
          <w:szCs w:val="28"/>
        </w:rPr>
        <w:t>.000.000</w:t>
      </w:r>
      <w:r w:rsidRPr="004355B5">
        <w:rPr>
          <w:rFonts w:asciiTheme="majorHAnsi" w:hAnsiTheme="majorHAnsi" w:cstheme="majorHAnsi"/>
          <w:color w:val="000000" w:themeColor="text1"/>
          <w:szCs w:val="28"/>
        </w:rPr>
        <w:t xml:space="preserve"> đồng/năm đối với doanh nghiệp</w:t>
      </w:r>
      <w:r>
        <w:rPr>
          <w:rFonts w:asciiTheme="majorHAnsi" w:hAnsiTheme="majorHAnsi" w:cstheme="majorHAnsi"/>
          <w:color w:val="000000" w:themeColor="text1"/>
          <w:szCs w:val="28"/>
        </w:rPr>
        <w:t>,</w:t>
      </w:r>
      <w:r w:rsidRPr="004355B5">
        <w:rPr>
          <w:rFonts w:asciiTheme="majorHAnsi" w:hAnsiTheme="majorHAnsi" w:cstheme="majorHAnsi"/>
          <w:color w:val="000000" w:themeColor="text1"/>
          <w:szCs w:val="28"/>
        </w:rPr>
        <w:t xml:space="preserve"> hợp tác xã để tổ chức, tham gia các hoạt động xúc tiến thương mại trên môi trường mạng Mỗi năm hỗ trợ tối </w:t>
      </w:r>
      <w:r w:rsidRPr="0086741E">
        <w:rPr>
          <w:rFonts w:asciiTheme="majorHAnsi" w:hAnsiTheme="majorHAnsi" w:cstheme="majorHAnsi"/>
          <w:szCs w:val="28"/>
        </w:rPr>
        <w:t xml:space="preserve">đa cho 30 </w:t>
      </w:r>
      <w:r>
        <w:rPr>
          <w:rFonts w:asciiTheme="majorHAnsi" w:hAnsiTheme="majorHAnsi" w:cstheme="majorHAnsi"/>
          <w:color w:val="000000" w:themeColor="text1"/>
          <w:szCs w:val="28"/>
          <w:lang w:eastAsia="vi-VN"/>
        </w:rPr>
        <w:t>doanh nghiệp, hợp tác xã</w:t>
      </w:r>
      <w:r w:rsidRPr="004355B5">
        <w:rPr>
          <w:rFonts w:asciiTheme="majorHAnsi" w:hAnsiTheme="majorHAnsi" w:cstheme="majorHAnsi"/>
          <w:color w:val="000000" w:themeColor="text1"/>
          <w:szCs w:val="28"/>
        </w:rPr>
        <w:t>.</w:t>
      </w:r>
    </w:p>
    <w:p w14:paraId="591B0BE7" w14:textId="77777777" w:rsidR="006669AB" w:rsidRPr="004355B5" w:rsidRDefault="006669AB" w:rsidP="005178E1">
      <w:pPr>
        <w:spacing w:before="80" w:after="80" w:line="264" w:lineRule="auto"/>
        <w:ind w:firstLine="709"/>
        <w:jc w:val="both"/>
        <w:rPr>
          <w:rFonts w:asciiTheme="majorHAnsi" w:hAnsiTheme="majorHAnsi" w:cstheme="majorHAnsi"/>
          <w:color w:val="000000" w:themeColor="text1"/>
          <w:sz w:val="28"/>
          <w:szCs w:val="28"/>
          <w:lang w:val="en-SG"/>
        </w:rPr>
      </w:pPr>
      <w:r w:rsidRPr="004355B5">
        <w:rPr>
          <w:rFonts w:asciiTheme="majorHAnsi" w:hAnsiTheme="majorHAnsi" w:cstheme="majorHAnsi"/>
          <w:color w:val="000000" w:themeColor="text1"/>
          <w:sz w:val="28"/>
          <w:szCs w:val="28"/>
          <w:lang w:val="vi-VN"/>
        </w:rPr>
        <w:t>2. Đối tượng và điều kiện hỗ trợ</w:t>
      </w:r>
    </w:p>
    <w:p w14:paraId="63AF4E0A" w14:textId="5271E3B9" w:rsidR="006669AB" w:rsidRPr="004355B5" w:rsidRDefault="006669A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xml:space="preserve">Hỗ trợ </w:t>
      </w:r>
      <w:r w:rsidRPr="004355B5">
        <w:rPr>
          <w:rFonts w:asciiTheme="majorHAnsi" w:hAnsiTheme="majorHAnsi" w:cstheme="majorHAnsi"/>
          <w:color w:val="000000" w:themeColor="text1"/>
          <w:szCs w:val="28"/>
          <w:lang w:val="vi-VN"/>
        </w:rPr>
        <w:t xml:space="preserve">đối với các tổ chức, cá nhân </w:t>
      </w:r>
      <w:r>
        <w:rPr>
          <w:rFonts w:asciiTheme="majorHAnsi" w:hAnsiTheme="majorHAnsi" w:cstheme="majorHAnsi"/>
          <w:color w:val="000000" w:themeColor="text1"/>
          <w:szCs w:val="28"/>
          <w:lang w:val="en-US"/>
        </w:rPr>
        <w:t xml:space="preserve">thực hiện </w:t>
      </w:r>
      <w:r w:rsidRPr="004355B5">
        <w:rPr>
          <w:rFonts w:asciiTheme="majorHAnsi" w:hAnsiTheme="majorHAnsi" w:cstheme="majorHAnsi"/>
          <w:color w:val="000000" w:themeColor="text1"/>
          <w:szCs w:val="28"/>
        </w:rPr>
        <w:t>phát triển thương hiệu, mở rộng thị trường</w:t>
      </w:r>
      <w:r w:rsidRPr="004355B5">
        <w:rPr>
          <w:rFonts w:asciiTheme="majorHAnsi" w:hAnsiTheme="majorHAnsi" w:cstheme="majorHAnsi"/>
          <w:color w:val="000000" w:themeColor="text1"/>
          <w:szCs w:val="28"/>
          <w:lang w:val="vi-VN"/>
        </w:rPr>
        <w:t xml:space="preserve"> trên địa bàn tỉnh</w:t>
      </w:r>
      <w:r w:rsidRPr="004355B5">
        <w:rPr>
          <w:rFonts w:asciiTheme="majorHAnsi" w:hAnsiTheme="majorHAnsi" w:cstheme="majorHAnsi"/>
          <w:color w:val="000000" w:themeColor="text1"/>
          <w:szCs w:val="28"/>
        </w:rPr>
        <w:t>.</w:t>
      </w:r>
      <w:bookmarkEnd w:id="10"/>
    </w:p>
    <w:p w14:paraId="032A3D8A" w14:textId="068C0717" w:rsidR="009F5A9B" w:rsidRPr="004355B5" w:rsidRDefault="009F5A9B" w:rsidP="005178E1">
      <w:pPr>
        <w:spacing w:before="80" w:after="80" w:line="264" w:lineRule="auto"/>
        <w:ind w:firstLine="709"/>
        <w:jc w:val="both"/>
        <w:rPr>
          <w:rFonts w:asciiTheme="majorHAnsi" w:hAnsiTheme="majorHAnsi" w:cstheme="majorHAnsi"/>
          <w:b/>
          <w:color w:val="000000" w:themeColor="text1"/>
          <w:sz w:val="28"/>
          <w:szCs w:val="28"/>
        </w:rPr>
      </w:pPr>
      <w:r w:rsidRPr="004355B5">
        <w:rPr>
          <w:rFonts w:asciiTheme="majorHAnsi" w:hAnsiTheme="majorHAnsi" w:cstheme="majorHAnsi"/>
          <w:b/>
          <w:color w:val="000000" w:themeColor="text1"/>
          <w:sz w:val="28"/>
          <w:szCs w:val="28"/>
        </w:rPr>
        <w:t xml:space="preserve">Điều </w:t>
      </w:r>
      <w:r w:rsidR="006669AB">
        <w:rPr>
          <w:rFonts w:asciiTheme="majorHAnsi" w:hAnsiTheme="majorHAnsi" w:cstheme="majorHAnsi"/>
          <w:b/>
          <w:color w:val="000000" w:themeColor="text1"/>
          <w:sz w:val="28"/>
          <w:szCs w:val="28"/>
        </w:rPr>
        <w:t>9</w:t>
      </w:r>
      <w:r w:rsidRPr="004355B5">
        <w:rPr>
          <w:rFonts w:asciiTheme="majorHAnsi" w:hAnsiTheme="majorHAnsi" w:cstheme="majorHAnsi"/>
          <w:b/>
          <w:color w:val="000000" w:themeColor="text1"/>
          <w:sz w:val="28"/>
          <w:szCs w:val="28"/>
          <w:lang w:val="vi-VN"/>
        </w:rPr>
        <w:t xml:space="preserve">. </w:t>
      </w:r>
      <w:r w:rsidRPr="004355B5">
        <w:rPr>
          <w:rFonts w:asciiTheme="majorHAnsi" w:hAnsiTheme="majorHAnsi" w:cstheme="majorHAnsi"/>
          <w:b/>
          <w:color w:val="000000" w:themeColor="text1"/>
          <w:sz w:val="28"/>
          <w:szCs w:val="28"/>
        </w:rPr>
        <w:t>H</w:t>
      </w:r>
      <w:r w:rsidRPr="004355B5">
        <w:rPr>
          <w:rFonts w:asciiTheme="majorHAnsi" w:hAnsiTheme="majorHAnsi" w:cstheme="majorHAnsi"/>
          <w:b/>
          <w:color w:val="000000" w:themeColor="text1"/>
          <w:sz w:val="28"/>
          <w:szCs w:val="28"/>
          <w:lang w:val="vi-VN"/>
        </w:rPr>
        <w:t xml:space="preserve">ỗ trợ </w:t>
      </w:r>
      <w:bookmarkStart w:id="17" w:name="_Hlk105422501"/>
      <w:r w:rsidRPr="004355B5">
        <w:rPr>
          <w:rFonts w:asciiTheme="majorHAnsi" w:hAnsiTheme="majorHAnsi" w:cstheme="majorHAnsi"/>
          <w:b/>
          <w:color w:val="000000" w:themeColor="text1"/>
          <w:sz w:val="28"/>
          <w:szCs w:val="28"/>
          <w:lang w:val="vi-VN"/>
        </w:rPr>
        <w:t xml:space="preserve">chuyển hóa </w:t>
      </w:r>
      <w:r w:rsidRPr="004355B5">
        <w:rPr>
          <w:rFonts w:asciiTheme="majorHAnsi" w:hAnsiTheme="majorHAnsi" w:cstheme="majorHAnsi"/>
          <w:b/>
          <w:color w:val="000000" w:themeColor="text1"/>
          <w:sz w:val="28"/>
          <w:szCs w:val="28"/>
        </w:rPr>
        <w:t xml:space="preserve">rừng trồng sản xuất </w:t>
      </w:r>
      <w:r w:rsidRPr="004355B5">
        <w:rPr>
          <w:rFonts w:asciiTheme="majorHAnsi" w:hAnsiTheme="majorHAnsi" w:cstheme="majorHAnsi"/>
          <w:b/>
          <w:color w:val="000000" w:themeColor="text1"/>
          <w:sz w:val="28"/>
          <w:szCs w:val="28"/>
          <w:lang w:val="vi-VN"/>
        </w:rPr>
        <w:t>gỗ nhỏ sang rừng trồng sản xuất gỗ lớn</w:t>
      </w:r>
      <w:bookmarkEnd w:id="17"/>
    </w:p>
    <w:p w14:paraId="06877E2D" w14:textId="77777777" w:rsidR="009F5A9B" w:rsidRPr="004355B5" w:rsidRDefault="009F5A9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1. Nội dung, định mức</w:t>
      </w:r>
      <w:r w:rsidRPr="004355B5">
        <w:rPr>
          <w:rFonts w:asciiTheme="majorHAnsi" w:hAnsiTheme="majorHAnsi" w:cstheme="majorHAnsi"/>
          <w:color w:val="000000" w:themeColor="text1"/>
          <w:sz w:val="28"/>
          <w:szCs w:val="28"/>
        </w:rPr>
        <w:t xml:space="preserve"> và</w:t>
      </w:r>
      <w:r w:rsidRPr="004355B5">
        <w:rPr>
          <w:rFonts w:asciiTheme="majorHAnsi" w:hAnsiTheme="majorHAnsi" w:cstheme="majorHAnsi"/>
          <w:color w:val="000000" w:themeColor="text1"/>
          <w:sz w:val="28"/>
          <w:szCs w:val="28"/>
          <w:lang w:val="vi-VN"/>
        </w:rPr>
        <w:t xml:space="preserve"> quy mô hỗ trợ</w:t>
      </w:r>
    </w:p>
    <w:p w14:paraId="170029D1"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Hỗ t</w:t>
      </w:r>
      <w:r w:rsidRPr="004355B5">
        <w:rPr>
          <w:rFonts w:asciiTheme="majorHAnsi" w:hAnsiTheme="majorHAnsi" w:cstheme="majorHAnsi"/>
          <w:color w:val="000000" w:themeColor="text1"/>
          <w:szCs w:val="28"/>
        </w:rPr>
        <w:t>rợ bằng</w:t>
      </w:r>
      <w:r w:rsidRPr="004355B5">
        <w:rPr>
          <w:rFonts w:asciiTheme="majorHAnsi" w:hAnsiTheme="majorHAnsi" w:cstheme="majorHAnsi"/>
          <w:color w:val="000000" w:themeColor="text1"/>
          <w:szCs w:val="28"/>
          <w:lang w:val="vi-VN"/>
        </w:rPr>
        <w:t xml:space="preserve"> tiền chi phí tỉa thưa, chăm sóc</w:t>
      </w:r>
      <w:r w:rsidRPr="004355B5">
        <w:rPr>
          <w:rFonts w:asciiTheme="majorHAnsi" w:hAnsiTheme="majorHAnsi" w:cstheme="majorHAnsi"/>
          <w:color w:val="000000" w:themeColor="text1"/>
          <w:szCs w:val="28"/>
          <w:lang w:val="en-US"/>
        </w:rPr>
        <w:t xml:space="preserve"> rừng sau tỉa thưa</w:t>
      </w:r>
      <w:r w:rsidRPr="004355B5">
        <w:rPr>
          <w:rFonts w:asciiTheme="majorHAnsi" w:hAnsiTheme="majorHAnsi" w:cstheme="majorHAnsi"/>
          <w:color w:val="000000" w:themeColor="text1"/>
          <w:szCs w:val="28"/>
          <w:lang w:val="vi-VN"/>
        </w:rPr>
        <w:t xml:space="preserve">, bảo vệ rừng chuyển hóa kinh doanh gỗ nhỏ sang kinh doanh gỗ lớn, có chu kỳ kinh doanh tối thiểu là 10 </w:t>
      </w:r>
      <w:r w:rsidRPr="004355B5">
        <w:rPr>
          <w:rFonts w:asciiTheme="majorHAnsi" w:hAnsiTheme="majorHAnsi" w:cstheme="majorHAnsi"/>
          <w:color w:val="000000" w:themeColor="text1"/>
          <w:szCs w:val="28"/>
        </w:rPr>
        <w:t>(mười)</w:t>
      </w:r>
      <w:r w:rsidRPr="004355B5">
        <w:rPr>
          <w:rFonts w:asciiTheme="majorHAnsi" w:hAnsiTheme="majorHAnsi" w:cstheme="majorHAnsi"/>
          <w:color w:val="000000" w:themeColor="text1"/>
          <w:szCs w:val="28"/>
          <w:lang w:val="vi-VN"/>
        </w:rPr>
        <w:t xml:space="preserve"> năm</w:t>
      </w:r>
      <w:r w:rsidRPr="004355B5">
        <w:rPr>
          <w:rFonts w:asciiTheme="majorHAnsi" w:hAnsiTheme="majorHAnsi" w:cstheme="majorHAnsi"/>
          <w:color w:val="000000" w:themeColor="text1"/>
          <w:szCs w:val="28"/>
        </w:rPr>
        <w:t>.</w:t>
      </w:r>
    </w:p>
    <w:p w14:paraId="7C50FA80" w14:textId="3BDB112C" w:rsidR="009F5A9B" w:rsidRPr="004355B5" w:rsidRDefault="009F5A9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 xml:space="preserve">- Mức </w:t>
      </w:r>
      <w:bookmarkStart w:id="18" w:name="_Hlk105421612"/>
      <w:r w:rsidRPr="004355B5">
        <w:rPr>
          <w:rFonts w:asciiTheme="majorHAnsi" w:hAnsiTheme="majorHAnsi" w:cstheme="majorHAnsi"/>
          <w:color w:val="000000" w:themeColor="text1"/>
          <w:sz w:val="28"/>
          <w:szCs w:val="28"/>
          <w:lang w:val="vi-VN"/>
        </w:rPr>
        <w:t>hỗ trợ</w:t>
      </w:r>
      <w:r w:rsidRPr="004355B5">
        <w:rPr>
          <w:rFonts w:asciiTheme="majorHAnsi" w:hAnsiTheme="majorHAnsi" w:cstheme="majorHAnsi"/>
          <w:color w:val="000000" w:themeColor="text1"/>
          <w:sz w:val="28"/>
          <w:szCs w:val="28"/>
        </w:rPr>
        <w:t xml:space="preserve"> tối đa 4.300.000</w:t>
      </w:r>
      <w:r w:rsidR="00F059BD">
        <w:rPr>
          <w:rFonts w:asciiTheme="majorHAnsi" w:hAnsiTheme="majorHAnsi" w:cstheme="majorHAnsi"/>
          <w:color w:val="000000" w:themeColor="text1"/>
          <w:sz w:val="28"/>
          <w:szCs w:val="28"/>
        </w:rPr>
        <w:t xml:space="preserve"> </w:t>
      </w:r>
      <w:r w:rsidRPr="004355B5">
        <w:rPr>
          <w:rFonts w:asciiTheme="majorHAnsi" w:hAnsiTheme="majorHAnsi" w:cstheme="majorHAnsi"/>
          <w:color w:val="000000" w:themeColor="text1"/>
          <w:sz w:val="28"/>
          <w:szCs w:val="28"/>
          <w:lang w:val="vi-VN"/>
        </w:rPr>
        <w:t>đồng/ha</w:t>
      </w:r>
      <w:r w:rsidRPr="004355B5">
        <w:rPr>
          <w:rFonts w:asciiTheme="majorHAnsi" w:hAnsiTheme="majorHAnsi" w:cstheme="majorHAnsi"/>
          <w:color w:val="000000" w:themeColor="text1"/>
          <w:sz w:val="28"/>
          <w:szCs w:val="28"/>
        </w:rPr>
        <w:t xml:space="preserve"> (Bốn triệu ba trăm nghìn đồng cho một hecta) được chia thành 02 lần: Lần 01 với mức 3 triệu đồng, sau khi nghiệm thu kết quả chuyển hóa lần thứ nhất đạt yêu cầu theo phương án chuyển hóa được phê</w:t>
      </w:r>
      <w:r w:rsidR="00F059BD">
        <w:rPr>
          <w:rFonts w:asciiTheme="majorHAnsi" w:hAnsiTheme="majorHAnsi" w:cstheme="majorHAnsi"/>
          <w:color w:val="000000" w:themeColor="text1"/>
          <w:sz w:val="28"/>
          <w:szCs w:val="28"/>
        </w:rPr>
        <w:t xml:space="preserve"> duyệt; hỗ trợ lần 2 với mức 1.300.000</w:t>
      </w:r>
      <w:r w:rsidRPr="004355B5">
        <w:rPr>
          <w:rFonts w:asciiTheme="majorHAnsi" w:hAnsiTheme="majorHAnsi" w:cstheme="majorHAnsi"/>
          <w:color w:val="000000" w:themeColor="text1"/>
          <w:sz w:val="28"/>
          <w:szCs w:val="28"/>
        </w:rPr>
        <w:t xml:space="preserve"> triệu đồng sau khi nghiệm thu kết quả chuyển hóa lần thứ hai đạt yêu cầu theo phương án chuyển hóa được phê duyệt. Trường hợp rừng đủ điều kiện chuyển hóa 01 lần thì được hỗ trợ 01 lần theo mức hỗ trợ 3</w:t>
      </w:r>
      <w:r w:rsidR="00F059BD">
        <w:rPr>
          <w:rFonts w:asciiTheme="majorHAnsi" w:hAnsiTheme="majorHAnsi" w:cstheme="majorHAnsi"/>
          <w:color w:val="000000" w:themeColor="text1"/>
          <w:sz w:val="28"/>
          <w:szCs w:val="28"/>
        </w:rPr>
        <w:t>.000.000</w:t>
      </w:r>
      <w:r w:rsidRPr="004355B5">
        <w:rPr>
          <w:rFonts w:asciiTheme="majorHAnsi" w:hAnsiTheme="majorHAnsi" w:cstheme="majorHAnsi"/>
          <w:color w:val="000000" w:themeColor="text1"/>
          <w:sz w:val="28"/>
          <w:szCs w:val="28"/>
        </w:rPr>
        <w:t xml:space="preserve"> triệu đồng/ha</w:t>
      </w:r>
      <w:bookmarkEnd w:id="18"/>
      <w:r w:rsidRPr="004355B5">
        <w:rPr>
          <w:rFonts w:asciiTheme="majorHAnsi" w:hAnsiTheme="majorHAnsi" w:cstheme="majorHAnsi"/>
          <w:color w:val="000000" w:themeColor="text1"/>
          <w:sz w:val="28"/>
          <w:szCs w:val="28"/>
        </w:rPr>
        <w:t>.</w:t>
      </w:r>
    </w:p>
    <w:p w14:paraId="49A6EB4F" w14:textId="79FE4190" w:rsidR="009F5A9B" w:rsidRPr="004355B5" w:rsidRDefault="009F5A9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lastRenderedPageBreak/>
        <w:t>- M</w:t>
      </w:r>
      <w:r w:rsidRPr="004355B5">
        <w:rPr>
          <w:rFonts w:asciiTheme="majorHAnsi" w:hAnsiTheme="majorHAnsi" w:cstheme="majorHAnsi"/>
          <w:color w:val="000000" w:themeColor="text1"/>
          <w:sz w:val="28"/>
          <w:szCs w:val="28"/>
          <w:lang w:val="vi-VN"/>
        </w:rPr>
        <w:t>ỗi năm hỗ trợ tối đa 1.000 ha.</w:t>
      </w:r>
    </w:p>
    <w:p w14:paraId="239E2006" w14:textId="77777777" w:rsidR="009F5A9B" w:rsidRPr="004355B5" w:rsidRDefault="009F5A9B"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2. Đối tượng và điều kiện hỗ trợ</w:t>
      </w:r>
    </w:p>
    <w:p w14:paraId="043F565B"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lang w:val="vi-VN"/>
        </w:rPr>
      </w:pPr>
      <w:bookmarkStart w:id="19" w:name="_Hlk105421723"/>
      <w:bookmarkStart w:id="20" w:name="dieu_4"/>
      <w:r w:rsidRPr="004355B5">
        <w:rPr>
          <w:rFonts w:asciiTheme="majorHAnsi" w:hAnsiTheme="majorHAnsi" w:cstheme="majorHAnsi"/>
          <w:color w:val="000000" w:themeColor="text1"/>
          <w:szCs w:val="28"/>
        </w:rPr>
        <w:t xml:space="preserve">- Hỗ trợ </w:t>
      </w:r>
      <w:r w:rsidRPr="004355B5">
        <w:rPr>
          <w:rFonts w:asciiTheme="majorHAnsi" w:hAnsiTheme="majorHAnsi" w:cstheme="majorHAnsi"/>
          <w:color w:val="000000" w:themeColor="text1"/>
          <w:szCs w:val="28"/>
          <w:lang w:val="vi-VN"/>
        </w:rPr>
        <w:t>đối với các tổ chức,</w:t>
      </w:r>
      <w:r w:rsidRPr="004355B5">
        <w:rPr>
          <w:rFonts w:asciiTheme="majorHAnsi" w:hAnsiTheme="majorHAnsi" w:cstheme="majorHAnsi"/>
          <w:color w:val="000000" w:themeColor="text1"/>
          <w:szCs w:val="28"/>
          <w:lang w:val="en-US"/>
        </w:rPr>
        <w:t xml:space="preserve"> cá nhân</w:t>
      </w:r>
      <w:r w:rsidRPr="004355B5">
        <w:rPr>
          <w:rFonts w:asciiTheme="majorHAnsi" w:hAnsiTheme="majorHAnsi" w:cstheme="majorHAnsi"/>
          <w:color w:val="000000" w:themeColor="text1"/>
          <w:szCs w:val="28"/>
          <w:lang w:val="vi-VN"/>
        </w:rPr>
        <w:t xml:space="preserve"> được</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nhà nước giao đất, cho thuê đất để trồng rừng sản xuất hoặc đã được nhà nước cấp</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Giấy chứng nhận quyền sử dụng đất trồng rừng sản xuất thuộc khu vực quy hoạch</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đất trồng rừng sản xuất; có đơn cam kết chuyển hóa rừng trồng sản xuất gỗ nhỏ sang rừng trồng sản xuất gỗ lớn trên địa bàn tỉnh</w:t>
      </w:r>
      <w:r w:rsidRPr="004355B5">
        <w:rPr>
          <w:rFonts w:asciiTheme="majorHAnsi" w:hAnsiTheme="majorHAnsi" w:cstheme="majorHAnsi"/>
          <w:color w:val="000000" w:themeColor="text1"/>
          <w:szCs w:val="28"/>
        </w:rPr>
        <w:t>.</w:t>
      </w:r>
      <w:r w:rsidRPr="004355B5">
        <w:rPr>
          <w:rFonts w:asciiTheme="majorHAnsi" w:hAnsiTheme="majorHAnsi" w:cstheme="majorHAnsi"/>
          <w:color w:val="000000" w:themeColor="text1"/>
          <w:szCs w:val="28"/>
          <w:lang w:val="vi-VN"/>
        </w:rPr>
        <w:t xml:space="preserve"> </w:t>
      </w:r>
    </w:p>
    <w:p w14:paraId="0CE0A22D"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lang w:val="vi-VN"/>
        </w:rPr>
      </w:pP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Các tổ chức,</w:t>
      </w:r>
      <w:r w:rsidRPr="004355B5">
        <w:rPr>
          <w:rFonts w:asciiTheme="majorHAnsi" w:hAnsiTheme="majorHAnsi" w:cstheme="majorHAnsi"/>
          <w:color w:val="000000" w:themeColor="text1"/>
          <w:szCs w:val="28"/>
          <w:lang w:val="en-US"/>
        </w:rPr>
        <w:t xml:space="preserve"> cá nhân</w:t>
      </w:r>
      <w:r w:rsidRPr="004355B5">
        <w:rPr>
          <w:rFonts w:asciiTheme="majorHAnsi" w:hAnsiTheme="majorHAnsi" w:cstheme="majorHAnsi"/>
          <w:color w:val="000000" w:themeColor="text1"/>
          <w:szCs w:val="28"/>
          <w:lang w:val="vi-VN"/>
        </w:rPr>
        <w:t xml:space="preserve"> cam kết tham gia chuyển hóa rừng trồng sản xuất gỗ nhỏ sang rừng trồng sản xuất gỗ lớn phải</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xây dựng phương án chuyển hóa rừng trồng sản</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xuất gỗ nhỏ sang rừng trồng sản xuất gỗ lớn trình cấp có thẩm quyền phê duyệt.</w:t>
      </w:r>
    </w:p>
    <w:p w14:paraId="20BA45E8"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xml:space="preserve">- Loài cây rừng trồng sản xuất gỗ nhỏ chuyển hóa sang rừng trồng sản xuất gỗ lớn là rừng đã trồng bằng cây keo lai, keo lá tràm, keo tai tượng từ 4 năm tuổi đến 6 năm tuổi đạt tiêu chí thành rừng theo quy định của nhà nước. </w:t>
      </w:r>
    </w:p>
    <w:p w14:paraId="2518998B"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lang w:val="vi-VN"/>
        </w:rPr>
      </w:pPr>
      <w:r w:rsidRPr="004355B5">
        <w:rPr>
          <w:rFonts w:asciiTheme="majorHAnsi" w:hAnsiTheme="majorHAnsi" w:cstheme="majorHAnsi"/>
          <w:color w:val="000000" w:themeColor="text1"/>
          <w:szCs w:val="28"/>
          <w:lang w:val="vi-VN"/>
        </w:rPr>
        <w:t>- Hộ gia đình, cá nhân có diện tích chuyển hóa rừng trồng keo tập trung từ 1</w:t>
      </w:r>
      <w:r w:rsidRPr="004355B5">
        <w:rPr>
          <w:rFonts w:asciiTheme="majorHAnsi" w:hAnsiTheme="majorHAnsi" w:cstheme="majorHAnsi"/>
          <w:color w:val="000000" w:themeColor="text1"/>
          <w:szCs w:val="28"/>
        </w:rPr>
        <w:t>,0 (một)</w:t>
      </w:r>
      <w:r w:rsidRPr="004355B5">
        <w:rPr>
          <w:rFonts w:asciiTheme="majorHAnsi" w:hAnsiTheme="majorHAnsi" w:cstheme="majorHAnsi"/>
          <w:color w:val="000000" w:themeColor="text1"/>
          <w:szCs w:val="28"/>
          <w:lang w:val="vi-VN"/>
        </w:rPr>
        <w:t xml:space="preserve"> hecta trở lên; Nhóm hộ liên kết, tổ hợp tác, hợp tác xã</w:t>
      </w:r>
      <w:r w:rsidRPr="004355B5">
        <w:rPr>
          <w:rFonts w:asciiTheme="majorHAnsi" w:hAnsiTheme="majorHAnsi" w:cstheme="majorHAnsi"/>
          <w:color w:val="000000" w:themeColor="text1"/>
          <w:szCs w:val="28"/>
        </w:rPr>
        <w:t xml:space="preserve"> và</w:t>
      </w:r>
      <w:r w:rsidRPr="004355B5">
        <w:rPr>
          <w:rFonts w:asciiTheme="majorHAnsi" w:hAnsiTheme="majorHAnsi" w:cstheme="majorHAnsi"/>
          <w:color w:val="000000" w:themeColor="text1"/>
          <w:szCs w:val="28"/>
          <w:lang w:val="vi-VN"/>
        </w:rPr>
        <w:t xml:space="preserve"> doanh nghiệp có diện tích chuyển hóa rừng trồng keo tập trung từ 3</w:t>
      </w:r>
      <w:r w:rsidRPr="004355B5">
        <w:rPr>
          <w:rFonts w:asciiTheme="majorHAnsi" w:hAnsiTheme="majorHAnsi" w:cstheme="majorHAnsi"/>
          <w:color w:val="000000" w:themeColor="text1"/>
          <w:szCs w:val="28"/>
        </w:rPr>
        <w:t>,0 (ba)</w:t>
      </w:r>
      <w:r w:rsidRPr="004355B5">
        <w:rPr>
          <w:rFonts w:asciiTheme="majorHAnsi" w:hAnsiTheme="majorHAnsi" w:cstheme="majorHAnsi"/>
          <w:color w:val="000000" w:themeColor="text1"/>
          <w:szCs w:val="28"/>
          <w:lang w:val="vi-VN"/>
        </w:rPr>
        <w:t xml:space="preserve"> hecta trở lên</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liền vùng, liền khoảnh.</w:t>
      </w:r>
    </w:p>
    <w:p w14:paraId="3BC72F2E"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lang w:val="vi-VN"/>
        </w:rPr>
      </w:pP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Mỗi diện tích chỉ được hỗ trợ một lần với một nội dung công việc; trong</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cùng một thời gian, một nội dung có nhiều chính sách hỗ trợ khác nhau theo các</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quy định của pháp luật hiện hành</w:t>
      </w:r>
      <w:r w:rsidRPr="004355B5">
        <w:rPr>
          <w:rFonts w:asciiTheme="majorHAnsi" w:hAnsiTheme="majorHAnsi" w:cstheme="majorHAnsi"/>
          <w:color w:val="000000" w:themeColor="text1"/>
          <w:szCs w:val="28"/>
          <w:lang w:val="en-US"/>
        </w:rPr>
        <w:t xml:space="preserve"> </w:t>
      </w:r>
      <w:r w:rsidRPr="004355B5">
        <w:rPr>
          <w:rFonts w:asciiTheme="majorHAnsi" w:hAnsiTheme="majorHAnsi" w:cstheme="majorHAnsi"/>
          <w:color w:val="000000" w:themeColor="text1"/>
          <w:szCs w:val="28"/>
          <w:lang w:val="vi-VN"/>
        </w:rPr>
        <w:t>thì đối tượng thụ hưởng được lựa chọn chính</w:t>
      </w:r>
      <w:r w:rsidRPr="004355B5">
        <w:rPr>
          <w:rFonts w:asciiTheme="majorHAnsi" w:hAnsiTheme="majorHAnsi" w:cstheme="majorHAnsi"/>
          <w:color w:val="000000" w:themeColor="text1"/>
          <w:szCs w:val="28"/>
        </w:rPr>
        <w:t xml:space="preserve"> </w:t>
      </w:r>
      <w:r w:rsidRPr="004355B5">
        <w:rPr>
          <w:rFonts w:asciiTheme="majorHAnsi" w:hAnsiTheme="majorHAnsi" w:cstheme="majorHAnsi"/>
          <w:color w:val="000000" w:themeColor="text1"/>
          <w:szCs w:val="28"/>
          <w:lang w:val="vi-VN"/>
        </w:rPr>
        <w:t>sách hỗ trợ có lợi nhất.</w:t>
      </w:r>
    </w:p>
    <w:p w14:paraId="6369CEB3"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Diện tích hỗ trợ tối thiểu đối với tổ chức là 3,0 ha; đối với hộ gia đình, cá nhân là 1,0 ha nếu có đủ năng lực lập phương án chuyển hóa để thực hiện; Trường hợp hộ gia đình, cá nhân đồng ý tham gia liên kết sản xuất theo chuỗi để cung cấp gỗ cho tổ chức, thì tổ chức đó lập phương án và tiếp nhận nguồn hỗ trợ để giao cho hộ gia đình, cá nhân thực hiện.</w:t>
      </w:r>
    </w:p>
    <w:p w14:paraId="6D2BA4CE"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Chuyển hóa rừng trồng sản xuất gỗ nhỏ sang rừng trồng sản xuất gỗ lớn phải thực hiện theo Quy trình, hướng dẫn của Bộ Nông nghiệp và Phát triển nông thôn hoặc các hướng dẫn do Sở Nông nghiệp và Phát triển nông thôn ban hành.</w:t>
      </w:r>
    </w:p>
    <w:p w14:paraId="3E5E75BC" w14:textId="77777777" w:rsidR="009F5A9B" w:rsidRPr="004355B5" w:rsidRDefault="009F5A9B" w:rsidP="005178E1">
      <w:pPr>
        <w:pStyle w:val="1normal"/>
        <w:spacing w:before="80" w:after="80" w:line="264" w:lineRule="auto"/>
        <w:rPr>
          <w:rFonts w:asciiTheme="majorHAnsi" w:hAnsiTheme="majorHAnsi" w:cstheme="majorHAnsi"/>
          <w:color w:val="000000" w:themeColor="text1"/>
          <w:szCs w:val="28"/>
        </w:rPr>
      </w:pPr>
      <w:r w:rsidRPr="004355B5">
        <w:rPr>
          <w:rFonts w:asciiTheme="majorHAnsi" w:hAnsiTheme="majorHAnsi" w:cstheme="majorHAnsi"/>
          <w:color w:val="000000" w:themeColor="text1"/>
          <w:szCs w:val="28"/>
        </w:rPr>
        <w:t>- Điều kiện khí hậu, địa hình và loại rừng đáp ứng theo các quy định tại Điểm 1, mục II, Phần II; Điểm 1, mục II, Phần III Quyết định số 2962/QĐ-BNN-TCLN ngày 30/7/2019 của Bộ Nông nghiệp và Phát triển nông thôn ban hành hướng dẫn kỹ thuật trồng rừng thâm canh gỗ lớn và chuyển hóa rừng trồng gỗ nhỏ sang rừng trồng gỗ lớn đối với cây Keo lai (Acacia mangium x Acacia auriculiformis) và Keo tai tượng (Acacia mangium).</w:t>
      </w:r>
    </w:p>
    <w:p w14:paraId="70731557" w14:textId="365B962E"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bookmarkStart w:id="21" w:name="dieu_6"/>
      <w:bookmarkEnd w:id="19"/>
      <w:bookmarkEnd w:id="20"/>
      <w:r w:rsidRPr="004355B5">
        <w:rPr>
          <w:rFonts w:asciiTheme="majorHAnsi" w:hAnsiTheme="majorHAnsi" w:cstheme="majorHAnsi"/>
          <w:b/>
          <w:bCs/>
          <w:color w:val="000000" w:themeColor="text1"/>
          <w:sz w:val="28"/>
          <w:szCs w:val="28"/>
          <w:lang w:val="vi-VN"/>
        </w:rPr>
        <w:t xml:space="preserve">Điều </w:t>
      </w:r>
      <w:r w:rsidR="00D73A41">
        <w:rPr>
          <w:rFonts w:asciiTheme="majorHAnsi" w:hAnsiTheme="majorHAnsi" w:cstheme="majorHAnsi"/>
          <w:b/>
          <w:bCs/>
          <w:color w:val="000000" w:themeColor="text1"/>
          <w:sz w:val="28"/>
          <w:szCs w:val="28"/>
        </w:rPr>
        <w:t>10</w:t>
      </w:r>
      <w:r w:rsidRPr="004355B5">
        <w:rPr>
          <w:rFonts w:asciiTheme="majorHAnsi" w:hAnsiTheme="majorHAnsi" w:cstheme="majorHAnsi"/>
          <w:b/>
          <w:bCs/>
          <w:color w:val="000000" w:themeColor="text1"/>
          <w:sz w:val="28"/>
          <w:szCs w:val="28"/>
          <w:lang w:val="vi-VN"/>
        </w:rPr>
        <w:t xml:space="preserve">. </w:t>
      </w:r>
      <w:bookmarkStart w:id="22" w:name="_Hlk113375814"/>
      <w:r w:rsidR="006A11DA">
        <w:rPr>
          <w:rFonts w:asciiTheme="majorHAnsi" w:hAnsiTheme="majorHAnsi" w:cstheme="majorHAnsi"/>
          <w:b/>
          <w:bCs/>
          <w:color w:val="000000" w:themeColor="text1"/>
          <w:sz w:val="28"/>
          <w:szCs w:val="28"/>
        </w:rPr>
        <w:t>K</w:t>
      </w:r>
      <w:r w:rsidRPr="004355B5">
        <w:rPr>
          <w:rFonts w:asciiTheme="majorHAnsi" w:hAnsiTheme="majorHAnsi" w:cstheme="majorHAnsi"/>
          <w:b/>
          <w:bCs/>
          <w:color w:val="000000" w:themeColor="text1"/>
          <w:sz w:val="28"/>
          <w:szCs w:val="28"/>
          <w:lang w:val="vi-VN"/>
        </w:rPr>
        <w:t>inh phí thực hiện</w:t>
      </w:r>
      <w:bookmarkEnd w:id="21"/>
      <w:r w:rsidRPr="004355B5">
        <w:rPr>
          <w:rFonts w:asciiTheme="majorHAnsi" w:hAnsiTheme="majorHAnsi" w:cstheme="majorHAnsi"/>
          <w:b/>
          <w:bCs/>
          <w:color w:val="000000" w:themeColor="text1"/>
          <w:sz w:val="28"/>
          <w:szCs w:val="28"/>
        </w:rPr>
        <w:t xml:space="preserve"> chính sách</w:t>
      </w:r>
    </w:p>
    <w:p w14:paraId="0A0693BC" w14:textId="392BC213" w:rsidR="0055044D" w:rsidRPr="00433E60" w:rsidRDefault="0055044D"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t xml:space="preserve">1. </w:t>
      </w:r>
      <w:r w:rsidR="00433E60" w:rsidRPr="00433E60">
        <w:rPr>
          <w:rFonts w:asciiTheme="majorHAnsi" w:hAnsiTheme="majorHAnsi" w:cstheme="majorHAnsi"/>
          <w:color w:val="000000" w:themeColor="text1"/>
          <w:sz w:val="28"/>
          <w:szCs w:val="28"/>
          <w:lang w:val="vi-VN"/>
        </w:rPr>
        <w:t>Hằng năm ngân sách tỉnh cân đối bố trí để thực hiện các chính sách</w:t>
      </w:r>
      <w:r w:rsidR="00433E60">
        <w:rPr>
          <w:rFonts w:asciiTheme="majorHAnsi" w:hAnsiTheme="majorHAnsi" w:cstheme="majorHAnsi"/>
          <w:color w:val="000000" w:themeColor="text1"/>
          <w:sz w:val="28"/>
          <w:szCs w:val="28"/>
        </w:rPr>
        <w:t xml:space="preserve"> </w:t>
      </w:r>
      <w:r w:rsidR="00433E60" w:rsidRPr="00433E60">
        <w:rPr>
          <w:rFonts w:asciiTheme="majorHAnsi" w:hAnsiTheme="majorHAnsi" w:cstheme="majorHAnsi"/>
          <w:color w:val="000000" w:themeColor="text1"/>
          <w:sz w:val="28"/>
          <w:szCs w:val="28"/>
          <w:lang w:val="vi-VN"/>
        </w:rPr>
        <w:t>hỗ trợ theo Nghị quyết này</w:t>
      </w:r>
      <w:r w:rsidRPr="004355B5">
        <w:rPr>
          <w:rFonts w:asciiTheme="majorHAnsi" w:hAnsiTheme="majorHAnsi" w:cstheme="majorHAnsi"/>
          <w:color w:val="000000" w:themeColor="text1"/>
          <w:sz w:val="28"/>
          <w:szCs w:val="28"/>
          <w:lang w:val="vi-VN"/>
        </w:rPr>
        <w:t>.</w:t>
      </w:r>
    </w:p>
    <w:p w14:paraId="395E40C7" w14:textId="01833B73"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lastRenderedPageBreak/>
        <w:t>2. Ủy ban nhân dân các huyện, thành phố, thị xã cân đối bố trí ngân sách cấp huyện đối ứng theo tỷ lệ ngân sách tỉnh 70%, ngân sách huyện 30% để thực hiện chính.</w:t>
      </w:r>
    </w:p>
    <w:p w14:paraId="6FE7F5F2" w14:textId="55DC662E"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rPr>
        <w:t>3. Hàng năm, ngân sách tỉnh hỗ trợ kinh phí quản lý, chỉ đạo, hướng dẫn thực hiện, kiểm tra cho các Sở, ngành cấp tỉnh, đơn vị có liên quan, U</w:t>
      </w:r>
      <w:r w:rsidR="00292F39" w:rsidRPr="004355B5">
        <w:rPr>
          <w:rFonts w:asciiTheme="majorHAnsi" w:hAnsiTheme="majorHAnsi" w:cstheme="majorHAnsi"/>
          <w:color w:val="000000" w:themeColor="text1"/>
          <w:sz w:val="28"/>
          <w:szCs w:val="28"/>
        </w:rPr>
        <w:t>ỷ ban nhân dân</w:t>
      </w:r>
      <w:r w:rsidRPr="004355B5">
        <w:rPr>
          <w:rFonts w:asciiTheme="majorHAnsi" w:hAnsiTheme="majorHAnsi" w:cstheme="majorHAnsi"/>
          <w:color w:val="000000" w:themeColor="text1"/>
          <w:sz w:val="28"/>
          <w:szCs w:val="28"/>
        </w:rPr>
        <w:t xml:space="preserve"> cấp huyện trong công tác chỉ đạo, triển khai, kiểm tra, phúc tra việc thực hiện các chính sách phát triển nông nghiệp, nông thôn: không quá 1% tổng kinh phí hỗ trợ theo </w:t>
      </w:r>
      <w:r w:rsidR="00AE15F2" w:rsidRPr="004355B5">
        <w:rPr>
          <w:rFonts w:asciiTheme="majorHAnsi" w:hAnsiTheme="majorHAnsi" w:cstheme="majorHAnsi"/>
          <w:color w:val="000000" w:themeColor="text1"/>
          <w:sz w:val="28"/>
          <w:szCs w:val="28"/>
        </w:rPr>
        <w:t>Nghị quyết</w:t>
      </w:r>
      <w:r w:rsidRPr="004355B5">
        <w:rPr>
          <w:rFonts w:asciiTheme="majorHAnsi" w:hAnsiTheme="majorHAnsi" w:cstheme="majorHAnsi"/>
          <w:color w:val="000000" w:themeColor="text1"/>
          <w:sz w:val="28"/>
          <w:szCs w:val="28"/>
        </w:rPr>
        <w:t xml:space="preserve"> này.</w:t>
      </w:r>
    </w:p>
    <w:p w14:paraId="30D33515" w14:textId="77777777" w:rsidR="0055044D" w:rsidRPr="004355B5" w:rsidRDefault="0055044D"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rPr>
        <w:t>4</w:t>
      </w:r>
      <w:r w:rsidRPr="004355B5">
        <w:rPr>
          <w:rFonts w:asciiTheme="majorHAnsi" w:hAnsiTheme="majorHAnsi" w:cstheme="majorHAnsi"/>
          <w:color w:val="000000" w:themeColor="text1"/>
          <w:sz w:val="28"/>
          <w:szCs w:val="28"/>
          <w:lang w:val="vi-VN"/>
        </w:rPr>
        <w:t>. Huy động, lồng ghép nguồn vốn từ các Chương trình mục tiêu Quốc gia; các chương trình, dự án đầu tư trong và ngoài nước; nguồn đóng góp của các tổ chức, cá nhân.</w:t>
      </w:r>
    </w:p>
    <w:p w14:paraId="087F77A0" w14:textId="08D371B5" w:rsidR="00E13752" w:rsidRPr="004355B5" w:rsidRDefault="0055044D" w:rsidP="005178E1">
      <w:pPr>
        <w:spacing w:before="80" w:after="80" w:line="264" w:lineRule="auto"/>
        <w:ind w:firstLine="709"/>
        <w:jc w:val="both"/>
        <w:rPr>
          <w:rFonts w:asciiTheme="majorHAnsi" w:hAnsiTheme="majorHAnsi" w:cstheme="majorHAnsi"/>
          <w:color w:val="000000" w:themeColor="text1"/>
          <w:sz w:val="28"/>
          <w:szCs w:val="28"/>
        </w:rPr>
      </w:pPr>
      <w:bookmarkStart w:id="23" w:name="dieu_51"/>
      <w:bookmarkEnd w:id="22"/>
      <w:r w:rsidRPr="004355B5">
        <w:rPr>
          <w:rFonts w:asciiTheme="majorHAnsi" w:hAnsiTheme="majorHAnsi" w:cstheme="majorHAnsi"/>
          <w:b/>
          <w:bCs/>
          <w:color w:val="000000" w:themeColor="text1"/>
          <w:sz w:val="28"/>
          <w:szCs w:val="28"/>
          <w:lang w:val="vi-VN"/>
        </w:rPr>
        <w:t xml:space="preserve">Điều </w:t>
      </w:r>
      <w:r w:rsidR="00D73A41">
        <w:rPr>
          <w:rFonts w:asciiTheme="majorHAnsi" w:hAnsiTheme="majorHAnsi" w:cstheme="majorHAnsi"/>
          <w:b/>
          <w:bCs/>
          <w:color w:val="000000" w:themeColor="text1"/>
          <w:sz w:val="28"/>
          <w:szCs w:val="28"/>
        </w:rPr>
        <w:t>11</w:t>
      </w:r>
      <w:r w:rsidRPr="004355B5">
        <w:rPr>
          <w:rFonts w:asciiTheme="majorHAnsi" w:hAnsiTheme="majorHAnsi" w:cstheme="majorHAnsi"/>
          <w:b/>
          <w:bCs/>
          <w:color w:val="000000" w:themeColor="text1"/>
          <w:sz w:val="28"/>
          <w:szCs w:val="28"/>
          <w:lang w:val="vi-VN"/>
        </w:rPr>
        <w:t xml:space="preserve">. </w:t>
      </w:r>
      <w:bookmarkStart w:id="24" w:name="dieu_2_name"/>
      <w:bookmarkEnd w:id="23"/>
      <w:r w:rsidR="00E13752" w:rsidRPr="004355B5">
        <w:rPr>
          <w:rFonts w:asciiTheme="majorHAnsi" w:hAnsiTheme="majorHAnsi" w:cstheme="majorHAnsi"/>
          <w:b/>
          <w:bCs/>
          <w:color w:val="000000" w:themeColor="text1"/>
          <w:sz w:val="28"/>
          <w:szCs w:val="28"/>
          <w:lang w:val="vi-VN"/>
        </w:rPr>
        <w:t>Tổ chức thực hiện</w:t>
      </w:r>
      <w:bookmarkEnd w:id="24"/>
    </w:p>
    <w:p w14:paraId="1D1CE84E" w14:textId="31F0BE34" w:rsidR="00E13752" w:rsidRPr="004355B5" w:rsidRDefault="00E13752"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 xml:space="preserve">1. </w:t>
      </w:r>
      <w:r w:rsidR="006A11DA" w:rsidRPr="006A11DA">
        <w:rPr>
          <w:rFonts w:asciiTheme="majorHAnsi" w:hAnsiTheme="majorHAnsi" w:cstheme="majorHAnsi"/>
          <w:color w:val="000000" w:themeColor="text1"/>
          <w:sz w:val="28"/>
          <w:szCs w:val="28"/>
          <w:lang w:val="vi-VN"/>
        </w:rPr>
        <w:t>Giao Ủy ban nhân dân tỉnh triển khai thực hiện Nghị quyết</w:t>
      </w:r>
      <w:r w:rsidR="006260D5">
        <w:rPr>
          <w:rFonts w:asciiTheme="majorHAnsi" w:hAnsiTheme="majorHAnsi" w:cstheme="majorHAnsi"/>
          <w:color w:val="000000" w:themeColor="text1"/>
          <w:sz w:val="28"/>
          <w:szCs w:val="28"/>
        </w:rPr>
        <w:t>,</w:t>
      </w:r>
      <w:r w:rsidR="006A11DA" w:rsidRPr="006A11DA">
        <w:rPr>
          <w:rFonts w:asciiTheme="majorHAnsi" w:hAnsiTheme="majorHAnsi" w:cstheme="majorHAnsi"/>
          <w:color w:val="000000" w:themeColor="text1"/>
          <w:sz w:val="28"/>
          <w:szCs w:val="28"/>
          <w:lang w:val="vi-VN"/>
        </w:rPr>
        <w:t xml:space="preserve"> báo cáo </w:t>
      </w:r>
      <w:r w:rsidR="006260D5">
        <w:rPr>
          <w:rFonts w:asciiTheme="majorHAnsi" w:hAnsiTheme="majorHAnsi" w:cstheme="majorHAnsi"/>
          <w:color w:val="000000" w:themeColor="text1"/>
          <w:sz w:val="28"/>
          <w:szCs w:val="28"/>
        </w:rPr>
        <w:t xml:space="preserve">kết quả thực hiện tại kỳ họp của </w:t>
      </w:r>
      <w:r w:rsidR="006A11DA" w:rsidRPr="006A11DA">
        <w:rPr>
          <w:rFonts w:asciiTheme="majorHAnsi" w:hAnsiTheme="majorHAnsi" w:cstheme="majorHAnsi"/>
          <w:color w:val="000000" w:themeColor="text1"/>
          <w:sz w:val="28"/>
          <w:szCs w:val="28"/>
          <w:lang w:val="vi-VN"/>
        </w:rPr>
        <w:t>Hội đ</w:t>
      </w:r>
      <w:r w:rsidR="006260D5">
        <w:rPr>
          <w:rFonts w:asciiTheme="majorHAnsi" w:hAnsiTheme="majorHAnsi" w:cstheme="majorHAnsi"/>
          <w:color w:val="000000" w:themeColor="text1"/>
          <w:sz w:val="28"/>
          <w:szCs w:val="28"/>
          <w:lang w:val="vi-VN"/>
        </w:rPr>
        <w:t>ồng nhân dân tỉnh</w:t>
      </w:r>
      <w:r w:rsidRPr="004355B5">
        <w:rPr>
          <w:rFonts w:asciiTheme="majorHAnsi" w:hAnsiTheme="majorHAnsi" w:cstheme="majorHAnsi"/>
          <w:color w:val="000000" w:themeColor="text1"/>
          <w:sz w:val="28"/>
          <w:szCs w:val="28"/>
          <w:lang w:val="vi-VN"/>
        </w:rPr>
        <w:t>.</w:t>
      </w:r>
    </w:p>
    <w:p w14:paraId="7908AE22" w14:textId="2A047AA8" w:rsidR="00E13752" w:rsidRDefault="00E13752" w:rsidP="005178E1">
      <w:pPr>
        <w:spacing w:before="80" w:after="80" w:line="264" w:lineRule="auto"/>
        <w:ind w:firstLine="709"/>
        <w:jc w:val="both"/>
        <w:rPr>
          <w:rFonts w:asciiTheme="majorHAnsi" w:hAnsiTheme="majorHAnsi" w:cstheme="majorHAnsi"/>
          <w:color w:val="000000" w:themeColor="text1"/>
          <w:sz w:val="28"/>
          <w:szCs w:val="28"/>
          <w:lang w:val="vi-VN"/>
        </w:rPr>
      </w:pPr>
      <w:r w:rsidRPr="004355B5">
        <w:rPr>
          <w:rFonts w:asciiTheme="majorHAnsi" w:hAnsiTheme="majorHAnsi" w:cstheme="majorHAnsi"/>
          <w:color w:val="000000" w:themeColor="text1"/>
          <w:sz w:val="28"/>
          <w:szCs w:val="28"/>
          <w:lang w:val="vi-VN"/>
        </w:rPr>
        <w:t xml:space="preserve">2. </w:t>
      </w:r>
      <w:r w:rsidR="006260D5">
        <w:rPr>
          <w:rFonts w:asciiTheme="majorHAnsi" w:hAnsiTheme="majorHAnsi" w:cstheme="majorHAnsi"/>
          <w:color w:val="000000" w:themeColor="text1"/>
          <w:sz w:val="28"/>
          <w:szCs w:val="28"/>
        </w:rPr>
        <w:t xml:space="preserve">Giao </w:t>
      </w:r>
      <w:r w:rsidRPr="004355B5">
        <w:rPr>
          <w:rFonts w:asciiTheme="majorHAnsi" w:hAnsiTheme="majorHAnsi" w:cstheme="majorHAnsi"/>
          <w:color w:val="000000" w:themeColor="text1"/>
          <w:sz w:val="28"/>
          <w:szCs w:val="28"/>
          <w:lang w:val="vi-VN"/>
        </w:rPr>
        <w:t>Thường trực Hội đồng nhân dân tỉnh, các Ban của Hội đồng nhân dân</w:t>
      </w:r>
      <w:r w:rsidR="006260D5">
        <w:rPr>
          <w:rFonts w:asciiTheme="majorHAnsi" w:hAnsiTheme="majorHAnsi" w:cstheme="majorHAnsi"/>
          <w:color w:val="000000" w:themeColor="text1"/>
          <w:sz w:val="28"/>
          <w:szCs w:val="28"/>
        </w:rPr>
        <w:t xml:space="preserve"> tỉnh</w:t>
      </w:r>
      <w:r w:rsidR="006260D5">
        <w:rPr>
          <w:rFonts w:asciiTheme="majorHAnsi" w:hAnsiTheme="majorHAnsi" w:cstheme="majorHAnsi"/>
          <w:color w:val="000000" w:themeColor="text1"/>
          <w:sz w:val="28"/>
          <w:szCs w:val="28"/>
          <w:lang w:val="vi-VN"/>
        </w:rPr>
        <w:t>, Tổ đại biểu</w:t>
      </w:r>
      <w:r w:rsidRPr="004355B5">
        <w:rPr>
          <w:rFonts w:asciiTheme="majorHAnsi" w:hAnsiTheme="majorHAnsi" w:cstheme="majorHAnsi"/>
          <w:color w:val="000000" w:themeColor="text1"/>
          <w:sz w:val="28"/>
          <w:szCs w:val="28"/>
          <w:lang w:val="vi-VN"/>
        </w:rPr>
        <w:t xml:space="preserve"> Hội đồng nhân dân và đại biểu Hội đồng nhân dân tỉnh giám sát </w:t>
      </w:r>
      <w:r w:rsidR="006260D5">
        <w:rPr>
          <w:rFonts w:asciiTheme="majorHAnsi" w:hAnsiTheme="majorHAnsi" w:cstheme="majorHAnsi"/>
          <w:color w:val="000000" w:themeColor="text1"/>
          <w:sz w:val="28"/>
          <w:szCs w:val="28"/>
        </w:rPr>
        <w:t xml:space="preserve">việc </w:t>
      </w:r>
      <w:r w:rsidRPr="004355B5">
        <w:rPr>
          <w:rFonts w:asciiTheme="majorHAnsi" w:hAnsiTheme="majorHAnsi" w:cstheme="majorHAnsi"/>
          <w:color w:val="000000" w:themeColor="text1"/>
          <w:sz w:val="28"/>
          <w:szCs w:val="28"/>
          <w:lang w:val="vi-VN"/>
        </w:rPr>
        <w:t>thực hiện Nghị quyết.</w:t>
      </w:r>
    </w:p>
    <w:p w14:paraId="08E24D43" w14:textId="6618519C" w:rsidR="006260D5" w:rsidRPr="006260D5" w:rsidRDefault="006260D5" w:rsidP="005178E1">
      <w:pPr>
        <w:spacing w:before="80" w:after="80" w:line="264" w:lineRule="auto"/>
        <w:ind w:firstLine="709"/>
        <w:jc w:val="both"/>
        <w:rPr>
          <w:rFonts w:asciiTheme="majorHAnsi" w:hAnsiTheme="majorHAnsi" w:cstheme="majorHAnsi"/>
          <w:b/>
          <w:color w:val="000000" w:themeColor="text1"/>
          <w:sz w:val="28"/>
          <w:szCs w:val="28"/>
        </w:rPr>
      </w:pPr>
      <w:r w:rsidRPr="006260D5">
        <w:rPr>
          <w:rFonts w:asciiTheme="majorHAnsi" w:hAnsiTheme="majorHAnsi" w:cstheme="majorHAnsi"/>
          <w:b/>
          <w:color w:val="000000" w:themeColor="text1"/>
          <w:sz w:val="28"/>
          <w:szCs w:val="28"/>
        </w:rPr>
        <w:t>Điều 12. Hiệu lực thi hành</w:t>
      </w:r>
    </w:p>
    <w:p w14:paraId="5D0D3839" w14:textId="50B86633" w:rsidR="00E13752" w:rsidRDefault="00E13752" w:rsidP="005178E1">
      <w:pPr>
        <w:spacing w:before="80" w:after="80" w:line="264" w:lineRule="auto"/>
        <w:ind w:firstLine="709"/>
        <w:jc w:val="both"/>
        <w:rPr>
          <w:rFonts w:asciiTheme="majorHAnsi" w:hAnsiTheme="majorHAnsi" w:cstheme="majorHAnsi"/>
          <w:color w:val="000000" w:themeColor="text1"/>
          <w:sz w:val="28"/>
          <w:szCs w:val="28"/>
        </w:rPr>
      </w:pPr>
      <w:r w:rsidRPr="004355B5">
        <w:rPr>
          <w:rFonts w:asciiTheme="majorHAnsi" w:hAnsiTheme="majorHAnsi" w:cstheme="majorHAnsi"/>
          <w:color w:val="000000" w:themeColor="text1"/>
          <w:sz w:val="28"/>
          <w:szCs w:val="28"/>
          <w:lang w:val="vi-VN"/>
        </w:rPr>
        <w:t xml:space="preserve">Nghị quyết này đã được </w:t>
      </w:r>
      <w:r w:rsidR="00773BD0" w:rsidRPr="004355B5">
        <w:rPr>
          <w:rFonts w:asciiTheme="majorHAnsi" w:hAnsiTheme="majorHAnsi" w:cstheme="majorHAnsi"/>
          <w:color w:val="000000" w:themeColor="text1"/>
          <w:sz w:val="28"/>
          <w:szCs w:val="28"/>
          <w:lang w:val="vi-VN"/>
        </w:rPr>
        <w:t xml:space="preserve">Hội đồng nhân dân tỉnh Đắk Lắk </w:t>
      </w:r>
      <w:bookmarkStart w:id="25" w:name="_Hlk115159039"/>
      <w:r w:rsidR="00773BD0" w:rsidRPr="004355B5">
        <w:rPr>
          <w:rFonts w:asciiTheme="majorHAnsi" w:hAnsiTheme="majorHAnsi" w:cstheme="majorHAnsi"/>
          <w:color w:val="000000" w:themeColor="text1"/>
          <w:sz w:val="28"/>
          <w:szCs w:val="28"/>
          <w:lang w:val="vi-VN"/>
        </w:rPr>
        <w:t xml:space="preserve">Khóa </w:t>
      </w:r>
      <w:r w:rsidR="00021363" w:rsidRPr="004355B5">
        <w:rPr>
          <w:rFonts w:asciiTheme="majorHAnsi" w:hAnsiTheme="majorHAnsi" w:cstheme="majorHAnsi"/>
          <w:color w:val="000000" w:themeColor="text1"/>
          <w:sz w:val="28"/>
          <w:szCs w:val="28"/>
        </w:rPr>
        <w:t>X</w:t>
      </w:r>
      <w:r w:rsidR="00773BD0" w:rsidRPr="004355B5">
        <w:rPr>
          <w:rFonts w:asciiTheme="majorHAnsi" w:hAnsiTheme="majorHAnsi" w:cstheme="majorHAnsi"/>
          <w:color w:val="000000" w:themeColor="text1"/>
          <w:sz w:val="28"/>
          <w:szCs w:val="28"/>
          <w:lang w:val="vi-VN"/>
        </w:rPr>
        <w:t xml:space="preserve">, Kỳ họp thứ </w:t>
      </w:r>
      <w:r w:rsidR="006260D5">
        <w:rPr>
          <w:rFonts w:asciiTheme="majorHAnsi" w:hAnsiTheme="majorHAnsi" w:cstheme="majorHAnsi"/>
          <w:color w:val="000000" w:themeColor="text1"/>
          <w:sz w:val="28"/>
          <w:szCs w:val="28"/>
        </w:rPr>
        <w:t>Năm</w:t>
      </w:r>
      <w:r w:rsidR="006260D5">
        <w:rPr>
          <w:rFonts w:asciiTheme="majorHAnsi" w:hAnsiTheme="majorHAnsi" w:cstheme="majorHAnsi"/>
          <w:color w:val="000000" w:themeColor="text1"/>
          <w:sz w:val="28"/>
          <w:szCs w:val="28"/>
          <w:lang w:val="vi-VN"/>
        </w:rPr>
        <w:t xml:space="preserve"> thông qua ngày 08 tháng 12 </w:t>
      </w:r>
      <w:r w:rsidR="00773BD0" w:rsidRPr="004355B5">
        <w:rPr>
          <w:rFonts w:asciiTheme="majorHAnsi" w:hAnsiTheme="majorHAnsi" w:cstheme="majorHAnsi"/>
          <w:color w:val="000000" w:themeColor="text1"/>
          <w:sz w:val="28"/>
          <w:szCs w:val="28"/>
          <w:lang w:val="vi-VN"/>
        </w:rPr>
        <w:t>năm 2022</w:t>
      </w:r>
      <w:bookmarkEnd w:id="25"/>
      <w:r w:rsidRPr="004355B5">
        <w:rPr>
          <w:rFonts w:asciiTheme="majorHAnsi" w:hAnsiTheme="majorHAnsi" w:cstheme="majorHAnsi"/>
          <w:color w:val="000000" w:themeColor="text1"/>
          <w:sz w:val="28"/>
          <w:szCs w:val="28"/>
          <w:lang w:val="vi-VN"/>
        </w:rPr>
        <w:t>, có hiệu lực</w:t>
      </w:r>
      <w:r w:rsidR="006260D5">
        <w:rPr>
          <w:rFonts w:asciiTheme="majorHAnsi" w:hAnsiTheme="majorHAnsi" w:cstheme="majorHAnsi"/>
          <w:color w:val="000000" w:themeColor="text1"/>
          <w:sz w:val="28"/>
          <w:szCs w:val="28"/>
          <w:lang w:val="vi-VN"/>
        </w:rPr>
        <w:t xml:space="preserve"> thi hành kể từ ngày 01 tháng  01</w:t>
      </w:r>
      <w:r w:rsidR="0066448A" w:rsidRPr="004355B5">
        <w:rPr>
          <w:rFonts w:asciiTheme="majorHAnsi" w:hAnsiTheme="majorHAnsi" w:cstheme="majorHAnsi"/>
          <w:color w:val="000000" w:themeColor="text1"/>
          <w:sz w:val="28"/>
          <w:szCs w:val="28"/>
          <w:lang w:val="vi-VN"/>
        </w:rPr>
        <w:t xml:space="preserve"> </w:t>
      </w:r>
      <w:r w:rsidR="006260D5">
        <w:rPr>
          <w:rFonts w:asciiTheme="majorHAnsi" w:hAnsiTheme="majorHAnsi" w:cstheme="majorHAnsi"/>
          <w:color w:val="000000" w:themeColor="text1"/>
          <w:sz w:val="28"/>
          <w:szCs w:val="28"/>
          <w:lang w:val="vi-VN"/>
        </w:rPr>
        <w:t xml:space="preserve"> năm 2023</w:t>
      </w:r>
      <w:r w:rsidRPr="004355B5">
        <w:rPr>
          <w:rFonts w:asciiTheme="majorHAnsi" w:hAnsiTheme="majorHAnsi" w:cstheme="majorHAnsi"/>
          <w:color w:val="000000" w:themeColor="text1"/>
          <w:sz w:val="28"/>
          <w:szCs w:val="28"/>
          <w:lang w:val="vi-VN"/>
        </w:rPr>
        <w:t>.</w:t>
      </w:r>
      <w:r w:rsidRPr="004355B5">
        <w:rPr>
          <w:rFonts w:asciiTheme="majorHAnsi" w:hAnsiTheme="majorHAnsi" w:cstheme="majorHAnsi"/>
          <w:color w:val="000000" w:themeColor="text1"/>
          <w:sz w:val="28"/>
          <w:szCs w:val="28"/>
        </w:rPr>
        <w:t>/.</w:t>
      </w:r>
    </w:p>
    <w:p w14:paraId="23F464B0" w14:textId="77777777" w:rsidR="00466E19" w:rsidRPr="00A41C66" w:rsidRDefault="00466E19" w:rsidP="005178E1">
      <w:pPr>
        <w:spacing w:before="80" w:after="80" w:line="264" w:lineRule="auto"/>
        <w:ind w:firstLine="709"/>
        <w:jc w:val="both"/>
        <w:rPr>
          <w:sz w:val="28"/>
          <w:szCs w:val="28"/>
        </w:rPr>
      </w:pP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5103"/>
        <w:gridCol w:w="4536"/>
      </w:tblGrid>
      <w:tr w:rsidR="00E13752" w:rsidRPr="00A41C66" w14:paraId="279E2EDF" w14:textId="77777777" w:rsidTr="00466E19">
        <w:trPr>
          <w:trHeight w:val="4249"/>
        </w:trPr>
        <w:tc>
          <w:tcPr>
            <w:tcW w:w="5103" w:type="dxa"/>
            <w:tcBorders>
              <w:top w:val="nil"/>
              <w:left w:val="nil"/>
              <w:bottom w:val="nil"/>
              <w:right w:val="nil"/>
              <w:tl2br w:val="nil"/>
              <w:tr2bl w:val="nil"/>
            </w:tcBorders>
            <w:shd w:val="clear" w:color="auto" w:fill="auto"/>
            <w:tcMar>
              <w:top w:w="0" w:type="dxa"/>
              <w:left w:w="108" w:type="dxa"/>
              <w:bottom w:w="0" w:type="dxa"/>
              <w:right w:w="108" w:type="dxa"/>
            </w:tcMar>
          </w:tcPr>
          <w:p w14:paraId="4B033DF6" w14:textId="354C8545" w:rsidR="006A11DA" w:rsidRPr="006A11DA" w:rsidRDefault="00E13752" w:rsidP="00E633CB">
            <w:pPr>
              <w:rPr>
                <w:sz w:val="22"/>
                <w:szCs w:val="22"/>
              </w:rPr>
            </w:pPr>
            <w:r w:rsidRPr="00A41C66">
              <w:rPr>
                <w:lang w:val="vi-VN"/>
              </w:rPr>
              <w:t> </w:t>
            </w:r>
            <w:r w:rsidRPr="00A41C66">
              <w:rPr>
                <w:b/>
                <w:bCs/>
                <w:i/>
                <w:iCs/>
                <w:lang w:val="vi-VN"/>
              </w:rPr>
              <w:t>Nơi nhận:</w:t>
            </w:r>
            <w:r w:rsidRPr="00A41C66">
              <w:rPr>
                <w:b/>
                <w:bCs/>
                <w:i/>
                <w:iCs/>
                <w:sz w:val="28"/>
                <w:szCs w:val="28"/>
                <w:lang w:val="vi-VN"/>
              </w:rPr>
              <w:br/>
            </w:r>
            <w:r w:rsidRPr="00A41C66">
              <w:rPr>
                <w:sz w:val="22"/>
                <w:szCs w:val="22"/>
                <w:lang w:val="vi-VN"/>
              </w:rPr>
              <w:t xml:space="preserve">- </w:t>
            </w:r>
            <w:r w:rsidR="006A11DA">
              <w:rPr>
                <w:sz w:val="22"/>
                <w:szCs w:val="22"/>
              </w:rPr>
              <w:t>Như Điều 11;</w:t>
            </w:r>
          </w:p>
          <w:p w14:paraId="33F07ECE" w14:textId="286993DF" w:rsidR="00E633CB" w:rsidRPr="00A41C66" w:rsidRDefault="006A11DA" w:rsidP="00E633CB">
            <w:pPr>
              <w:rPr>
                <w:sz w:val="22"/>
                <w:szCs w:val="22"/>
              </w:rPr>
            </w:pPr>
            <w:r>
              <w:rPr>
                <w:sz w:val="22"/>
                <w:szCs w:val="22"/>
              </w:rPr>
              <w:t xml:space="preserve">- </w:t>
            </w:r>
            <w:r w:rsidR="00E633CB" w:rsidRPr="00A41C66">
              <w:rPr>
                <w:sz w:val="22"/>
                <w:szCs w:val="22"/>
                <w:lang w:val="vi-VN"/>
              </w:rPr>
              <w:t>Ủy ban thường vụ Quốc hội</w:t>
            </w:r>
            <w:r w:rsidR="00E633CB" w:rsidRPr="00A41C66">
              <w:rPr>
                <w:sz w:val="22"/>
                <w:szCs w:val="22"/>
              </w:rPr>
              <w:t>;</w:t>
            </w:r>
          </w:p>
          <w:p w14:paraId="0D90457F" w14:textId="77777777" w:rsidR="006A11DA" w:rsidRPr="006A11DA" w:rsidRDefault="00E633CB" w:rsidP="006A11DA">
            <w:pPr>
              <w:rPr>
                <w:sz w:val="22"/>
                <w:szCs w:val="22"/>
                <w:lang w:val="vi-VN"/>
              </w:rPr>
            </w:pPr>
            <w:r w:rsidRPr="00A41C66">
              <w:rPr>
                <w:sz w:val="22"/>
                <w:szCs w:val="22"/>
              </w:rPr>
              <w:t xml:space="preserve">- </w:t>
            </w:r>
            <w:r w:rsidR="00E13752" w:rsidRPr="00A41C66">
              <w:rPr>
                <w:sz w:val="22"/>
                <w:szCs w:val="22"/>
                <w:lang w:val="vi-VN"/>
              </w:rPr>
              <w:t>VPQH, Chính phủ;</w:t>
            </w:r>
            <w:r w:rsidR="00E13752" w:rsidRPr="00A41C66">
              <w:rPr>
                <w:sz w:val="22"/>
                <w:szCs w:val="22"/>
                <w:lang w:val="vi-VN"/>
              </w:rPr>
              <w:br/>
            </w:r>
            <w:r w:rsidR="006A11DA" w:rsidRPr="006A11DA">
              <w:rPr>
                <w:sz w:val="22"/>
                <w:szCs w:val="22"/>
                <w:lang w:val="vi-VN"/>
              </w:rPr>
              <w:t>- Bộ NN&amp;PTNT; Bộ CT;</w:t>
            </w:r>
          </w:p>
          <w:p w14:paraId="72C6C7F7" w14:textId="77777777" w:rsidR="006A11DA" w:rsidRPr="006A11DA" w:rsidRDefault="006A11DA" w:rsidP="006A11DA">
            <w:pPr>
              <w:rPr>
                <w:sz w:val="22"/>
                <w:szCs w:val="22"/>
                <w:lang w:val="vi-VN"/>
              </w:rPr>
            </w:pPr>
            <w:r w:rsidRPr="006A11DA">
              <w:rPr>
                <w:sz w:val="22"/>
                <w:szCs w:val="22"/>
                <w:lang w:val="vi-VN"/>
              </w:rPr>
              <w:t>- Bộ KHĐT - Cục PT HTX;</w:t>
            </w:r>
          </w:p>
          <w:p w14:paraId="4EF23CBA" w14:textId="77777777" w:rsidR="006A11DA" w:rsidRPr="006A11DA" w:rsidRDefault="006A11DA" w:rsidP="006A11DA">
            <w:pPr>
              <w:rPr>
                <w:sz w:val="22"/>
                <w:szCs w:val="22"/>
                <w:lang w:val="vi-VN"/>
              </w:rPr>
            </w:pPr>
            <w:r w:rsidRPr="006A11DA">
              <w:rPr>
                <w:sz w:val="22"/>
                <w:szCs w:val="22"/>
                <w:lang w:val="vi-VN"/>
              </w:rPr>
              <w:t>- Bộ TNMT; Bộ KH&amp;CN;</w:t>
            </w:r>
          </w:p>
          <w:p w14:paraId="3E1077EC" w14:textId="77777777" w:rsidR="006A11DA" w:rsidRPr="006A11DA" w:rsidRDefault="006A11DA" w:rsidP="006A11DA">
            <w:pPr>
              <w:rPr>
                <w:sz w:val="22"/>
                <w:szCs w:val="22"/>
                <w:lang w:val="vi-VN"/>
              </w:rPr>
            </w:pPr>
            <w:r w:rsidRPr="006A11DA">
              <w:rPr>
                <w:sz w:val="22"/>
                <w:szCs w:val="22"/>
                <w:lang w:val="vi-VN"/>
              </w:rPr>
              <w:t>- Bộ Tư pháp - Cục KTVBQPPL;</w:t>
            </w:r>
          </w:p>
          <w:p w14:paraId="18D57619" w14:textId="77777777" w:rsidR="006A11DA" w:rsidRPr="006A11DA" w:rsidRDefault="006A11DA" w:rsidP="006A11DA">
            <w:pPr>
              <w:rPr>
                <w:sz w:val="22"/>
                <w:szCs w:val="22"/>
                <w:lang w:val="vi-VN"/>
              </w:rPr>
            </w:pPr>
            <w:r w:rsidRPr="006A11DA">
              <w:rPr>
                <w:sz w:val="22"/>
                <w:szCs w:val="22"/>
                <w:lang w:val="vi-VN"/>
              </w:rPr>
              <w:t>- Bộ Tài chính - Vụ Pháp chế;</w:t>
            </w:r>
          </w:p>
          <w:p w14:paraId="50205CFF" w14:textId="77777777" w:rsidR="006A11DA" w:rsidRPr="006A11DA" w:rsidRDefault="006A11DA" w:rsidP="006A11DA">
            <w:pPr>
              <w:rPr>
                <w:sz w:val="22"/>
                <w:szCs w:val="22"/>
                <w:lang w:val="vi-VN"/>
              </w:rPr>
            </w:pPr>
            <w:r w:rsidRPr="006A11DA">
              <w:rPr>
                <w:sz w:val="22"/>
                <w:szCs w:val="22"/>
                <w:lang w:val="vi-VN"/>
              </w:rPr>
              <w:t>- Liên minh HTX Việt Nam;</w:t>
            </w:r>
          </w:p>
          <w:p w14:paraId="049C7A28" w14:textId="77777777" w:rsidR="006A11DA" w:rsidRPr="006A11DA" w:rsidRDefault="006A11DA" w:rsidP="006A11DA">
            <w:pPr>
              <w:rPr>
                <w:sz w:val="22"/>
                <w:szCs w:val="22"/>
                <w:lang w:val="vi-VN"/>
              </w:rPr>
            </w:pPr>
            <w:r w:rsidRPr="006A11DA">
              <w:rPr>
                <w:sz w:val="22"/>
                <w:szCs w:val="22"/>
                <w:lang w:val="vi-VN"/>
              </w:rPr>
              <w:t>- Thường trực Tỉnh uỷ;</w:t>
            </w:r>
          </w:p>
          <w:p w14:paraId="02070A01" w14:textId="77777777" w:rsidR="006A11DA" w:rsidRPr="006A11DA" w:rsidRDefault="006A11DA" w:rsidP="006A11DA">
            <w:pPr>
              <w:rPr>
                <w:sz w:val="22"/>
                <w:szCs w:val="22"/>
                <w:lang w:val="vi-VN"/>
              </w:rPr>
            </w:pPr>
            <w:r w:rsidRPr="006A11DA">
              <w:rPr>
                <w:sz w:val="22"/>
                <w:szCs w:val="22"/>
                <w:lang w:val="vi-VN"/>
              </w:rPr>
              <w:t>- Đoàn ĐBQH tỉnh;</w:t>
            </w:r>
          </w:p>
          <w:p w14:paraId="6317880D" w14:textId="77777777" w:rsidR="006A11DA" w:rsidRPr="006A11DA" w:rsidRDefault="006A11DA" w:rsidP="006A11DA">
            <w:pPr>
              <w:rPr>
                <w:sz w:val="22"/>
                <w:szCs w:val="22"/>
                <w:lang w:val="vi-VN"/>
              </w:rPr>
            </w:pPr>
            <w:r w:rsidRPr="006A11DA">
              <w:rPr>
                <w:sz w:val="22"/>
                <w:szCs w:val="22"/>
                <w:lang w:val="vi-VN"/>
              </w:rPr>
              <w:t>- Ủy ban MTTQVN tỉnh;</w:t>
            </w:r>
          </w:p>
          <w:p w14:paraId="18CB43B4" w14:textId="77777777" w:rsidR="006A11DA" w:rsidRPr="006A11DA" w:rsidRDefault="006A11DA" w:rsidP="006A11DA">
            <w:pPr>
              <w:rPr>
                <w:sz w:val="22"/>
                <w:szCs w:val="22"/>
                <w:lang w:val="vi-VN"/>
              </w:rPr>
            </w:pPr>
            <w:r w:rsidRPr="006A11DA">
              <w:rPr>
                <w:sz w:val="22"/>
                <w:szCs w:val="22"/>
                <w:lang w:val="vi-VN"/>
              </w:rPr>
              <w:t>- Các Văn phòng: Tỉnh ủy,</w:t>
            </w:r>
          </w:p>
          <w:p w14:paraId="48F106DD" w14:textId="77777777" w:rsidR="006A11DA" w:rsidRPr="006A11DA" w:rsidRDefault="006A11DA" w:rsidP="006A11DA">
            <w:pPr>
              <w:rPr>
                <w:sz w:val="22"/>
                <w:szCs w:val="22"/>
                <w:lang w:val="vi-VN"/>
              </w:rPr>
            </w:pPr>
            <w:r w:rsidRPr="006A11DA">
              <w:rPr>
                <w:sz w:val="22"/>
                <w:szCs w:val="22"/>
                <w:lang w:val="vi-VN"/>
              </w:rPr>
              <w:t xml:space="preserve">Đoàn ĐBQH và HĐND, UBND tỉnh; </w:t>
            </w:r>
          </w:p>
          <w:p w14:paraId="61A12825" w14:textId="77777777" w:rsidR="006A11DA" w:rsidRPr="006A11DA" w:rsidRDefault="006A11DA" w:rsidP="006A11DA">
            <w:pPr>
              <w:rPr>
                <w:sz w:val="22"/>
                <w:szCs w:val="22"/>
                <w:lang w:val="vi-VN"/>
              </w:rPr>
            </w:pPr>
            <w:r w:rsidRPr="006A11DA">
              <w:rPr>
                <w:sz w:val="22"/>
                <w:szCs w:val="22"/>
                <w:lang w:val="vi-VN"/>
              </w:rPr>
              <w:t>- Các Sở, ban, ngành của tỉnh;</w:t>
            </w:r>
          </w:p>
          <w:p w14:paraId="7E8E07CD" w14:textId="77777777" w:rsidR="006A11DA" w:rsidRPr="006A11DA" w:rsidRDefault="006A11DA" w:rsidP="006A11DA">
            <w:pPr>
              <w:rPr>
                <w:sz w:val="22"/>
                <w:szCs w:val="22"/>
                <w:lang w:val="vi-VN"/>
              </w:rPr>
            </w:pPr>
            <w:r w:rsidRPr="006A11DA">
              <w:rPr>
                <w:sz w:val="22"/>
                <w:szCs w:val="22"/>
                <w:lang w:val="vi-VN"/>
              </w:rPr>
              <w:t>- Liên minh Hợp tác xã tỉnh;</w:t>
            </w:r>
          </w:p>
          <w:p w14:paraId="29CE470C" w14:textId="77777777" w:rsidR="006A11DA" w:rsidRPr="006A11DA" w:rsidRDefault="006A11DA" w:rsidP="006A11DA">
            <w:pPr>
              <w:rPr>
                <w:sz w:val="22"/>
                <w:szCs w:val="22"/>
                <w:lang w:val="vi-VN"/>
              </w:rPr>
            </w:pPr>
            <w:r w:rsidRPr="006A11DA">
              <w:rPr>
                <w:sz w:val="22"/>
                <w:szCs w:val="22"/>
                <w:lang w:val="vi-VN"/>
              </w:rPr>
              <w:t>- Ngân hàng NNVN CN Đắk Lắk; Cục Thuế;</w:t>
            </w:r>
          </w:p>
          <w:p w14:paraId="69886FB3" w14:textId="77777777" w:rsidR="006A11DA" w:rsidRPr="006A11DA" w:rsidRDefault="006A11DA" w:rsidP="006A11DA">
            <w:pPr>
              <w:rPr>
                <w:sz w:val="22"/>
                <w:szCs w:val="22"/>
                <w:lang w:val="vi-VN"/>
              </w:rPr>
            </w:pPr>
            <w:r w:rsidRPr="006A11DA">
              <w:rPr>
                <w:sz w:val="22"/>
                <w:szCs w:val="22"/>
                <w:lang w:val="vi-VN"/>
              </w:rPr>
              <w:t>- Hội Liên hiệp phụ nữ tỉnh; Hội Nông dân tỉnh;</w:t>
            </w:r>
          </w:p>
          <w:p w14:paraId="323205C9" w14:textId="77777777" w:rsidR="006A11DA" w:rsidRPr="006A11DA" w:rsidRDefault="006A11DA" w:rsidP="006A11DA">
            <w:pPr>
              <w:rPr>
                <w:sz w:val="22"/>
                <w:szCs w:val="22"/>
                <w:lang w:val="vi-VN"/>
              </w:rPr>
            </w:pPr>
            <w:r w:rsidRPr="006A11DA">
              <w:rPr>
                <w:sz w:val="22"/>
                <w:szCs w:val="22"/>
                <w:lang w:val="vi-VN"/>
              </w:rPr>
              <w:t>- TT.HĐND, UBND các huyện, TX, thành phố;</w:t>
            </w:r>
          </w:p>
          <w:p w14:paraId="4414CF1B" w14:textId="77777777" w:rsidR="006A11DA" w:rsidRPr="006A11DA" w:rsidRDefault="006A11DA" w:rsidP="006A11DA">
            <w:pPr>
              <w:rPr>
                <w:sz w:val="22"/>
                <w:szCs w:val="22"/>
                <w:lang w:val="vi-VN"/>
              </w:rPr>
            </w:pPr>
            <w:r w:rsidRPr="006A11DA">
              <w:rPr>
                <w:sz w:val="22"/>
                <w:szCs w:val="22"/>
                <w:lang w:val="vi-VN"/>
              </w:rPr>
              <w:t>- TT. HĐND, UBND các xã; phường; thị trấn;</w:t>
            </w:r>
          </w:p>
          <w:p w14:paraId="6D5A058A" w14:textId="77777777" w:rsidR="006A11DA" w:rsidRPr="006A11DA" w:rsidRDefault="006A11DA" w:rsidP="006A11DA">
            <w:pPr>
              <w:rPr>
                <w:sz w:val="22"/>
                <w:szCs w:val="22"/>
                <w:lang w:val="vi-VN"/>
              </w:rPr>
            </w:pPr>
            <w:r w:rsidRPr="006A11DA">
              <w:rPr>
                <w:sz w:val="22"/>
                <w:szCs w:val="22"/>
                <w:lang w:val="vi-VN"/>
              </w:rPr>
              <w:t>(UBND cấp huyện sao gửi)</w:t>
            </w:r>
          </w:p>
          <w:p w14:paraId="31936AF5" w14:textId="77777777" w:rsidR="006A11DA" w:rsidRPr="006A11DA" w:rsidRDefault="006A11DA" w:rsidP="006A11DA">
            <w:pPr>
              <w:rPr>
                <w:sz w:val="22"/>
                <w:szCs w:val="22"/>
                <w:lang w:val="vi-VN"/>
              </w:rPr>
            </w:pPr>
            <w:r w:rsidRPr="006A11DA">
              <w:rPr>
                <w:sz w:val="22"/>
                <w:szCs w:val="22"/>
                <w:lang w:val="vi-VN"/>
              </w:rPr>
              <w:t>- Báo Đắk Lắk, Đài PTTH tỉnh;</w:t>
            </w:r>
          </w:p>
          <w:p w14:paraId="7F7AFB29" w14:textId="77777777" w:rsidR="006A11DA" w:rsidRPr="006A11DA" w:rsidRDefault="006A11DA" w:rsidP="006A11DA">
            <w:pPr>
              <w:rPr>
                <w:sz w:val="22"/>
                <w:szCs w:val="22"/>
                <w:lang w:val="vi-VN"/>
              </w:rPr>
            </w:pPr>
            <w:r w:rsidRPr="006A11DA">
              <w:rPr>
                <w:sz w:val="22"/>
                <w:szCs w:val="22"/>
                <w:lang w:val="vi-VN"/>
              </w:rPr>
              <w:t>- TT Công báo tỉnh, Cổng TTĐT tỉnh;</w:t>
            </w:r>
          </w:p>
          <w:p w14:paraId="5F32D5DF" w14:textId="2C026302" w:rsidR="00E13752" w:rsidRPr="00A41C66" w:rsidRDefault="006A11DA" w:rsidP="006A11DA">
            <w:pPr>
              <w:rPr>
                <w:sz w:val="28"/>
                <w:szCs w:val="28"/>
              </w:rPr>
            </w:pPr>
            <w:r w:rsidRPr="006A11DA">
              <w:rPr>
                <w:sz w:val="22"/>
                <w:szCs w:val="22"/>
                <w:lang w:val="vi-VN"/>
              </w:rPr>
              <w:t>- Lưu: VT, CT. HĐND.</w:t>
            </w:r>
          </w:p>
        </w:tc>
        <w:tc>
          <w:tcPr>
            <w:tcW w:w="4536" w:type="dxa"/>
            <w:tcBorders>
              <w:top w:val="nil"/>
              <w:left w:val="nil"/>
              <w:bottom w:val="nil"/>
              <w:right w:val="nil"/>
              <w:tl2br w:val="nil"/>
              <w:tr2bl w:val="nil"/>
            </w:tcBorders>
            <w:shd w:val="clear" w:color="auto" w:fill="auto"/>
            <w:tcMar>
              <w:top w:w="0" w:type="dxa"/>
              <w:left w:w="108" w:type="dxa"/>
              <w:bottom w:w="0" w:type="dxa"/>
              <w:right w:w="108" w:type="dxa"/>
            </w:tcMar>
          </w:tcPr>
          <w:p w14:paraId="4063CB17" w14:textId="77777777" w:rsidR="00E13752" w:rsidRDefault="00E13752" w:rsidP="004355B5">
            <w:pPr>
              <w:spacing w:before="120"/>
              <w:jc w:val="center"/>
              <w:rPr>
                <w:b/>
                <w:bCs/>
                <w:sz w:val="28"/>
                <w:szCs w:val="28"/>
                <w:lang w:val="vi-VN"/>
              </w:rPr>
            </w:pPr>
            <w:r w:rsidRPr="00A41C66">
              <w:rPr>
                <w:b/>
                <w:bCs/>
                <w:sz w:val="28"/>
                <w:szCs w:val="28"/>
                <w:lang w:val="vi-VN"/>
              </w:rPr>
              <w:t>CHỦ TỊCH</w:t>
            </w:r>
          </w:p>
          <w:p w14:paraId="73638D82" w14:textId="77777777" w:rsidR="005178E1" w:rsidRDefault="005178E1" w:rsidP="004355B5">
            <w:pPr>
              <w:spacing w:before="120"/>
              <w:jc w:val="center"/>
              <w:rPr>
                <w:b/>
                <w:bCs/>
                <w:sz w:val="28"/>
                <w:szCs w:val="28"/>
                <w:lang w:val="vi-VN"/>
              </w:rPr>
            </w:pPr>
          </w:p>
          <w:p w14:paraId="172F590A" w14:textId="77777777" w:rsidR="005178E1" w:rsidRDefault="005178E1" w:rsidP="004355B5">
            <w:pPr>
              <w:spacing w:before="120"/>
              <w:jc w:val="center"/>
              <w:rPr>
                <w:b/>
                <w:bCs/>
                <w:sz w:val="28"/>
                <w:szCs w:val="28"/>
                <w:lang w:val="vi-VN"/>
              </w:rPr>
            </w:pPr>
          </w:p>
          <w:p w14:paraId="54D3A764" w14:textId="77777777" w:rsidR="005178E1" w:rsidRDefault="005178E1" w:rsidP="004355B5">
            <w:pPr>
              <w:spacing w:before="120"/>
              <w:jc w:val="center"/>
              <w:rPr>
                <w:b/>
                <w:bCs/>
                <w:sz w:val="28"/>
                <w:szCs w:val="28"/>
                <w:lang w:val="vi-VN"/>
              </w:rPr>
            </w:pPr>
          </w:p>
          <w:p w14:paraId="05C787A3" w14:textId="16603CC7" w:rsidR="005178E1" w:rsidRPr="005178E1" w:rsidRDefault="005178E1" w:rsidP="004355B5">
            <w:pPr>
              <w:spacing w:before="120"/>
              <w:jc w:val="center"/>
              <w:rPr>
                <w:b/>
                <w:bCs/>
                <w:i/>
                <w:sz w:val="28"/>
                <w:szCs w:val="28"/>
              </w:rPr>
            </w:pPr>
            <w:r w:rsidRPr="005178E1">
              <w:rPr>
                <w:b/>
                <w:bCs/>
                <w:i/>
                <w:sz w:val="28"/>
                <w:szCs w:val="28"/>
              </w:rPr>
              <w:t>(Đã ký)</w:t>
            </w:r>
          </w:p>
          <w:p w14:paraId="247DC6D8" w14:textId="77777777" w:rsidR="005178E1" w:rsidRDefault="005178E1" w:rsidP="004355B5">
            <w:pPr>
              <w:spacing w:before="120"/>
              <w:jc w:val="center"/>
              <w:rPr>
                <w:b/>
                <w:bCs/>
                <w:sz w:val="28"/>
                <w:szCs w:val="28"/>
                <w:lang w:val="vi-VN"/>
              </w:rPr>
            </w:pPr>
            <w:bookmarkStart w:id="26" w:name="_GoBack"/>
            <w:bookmarkEnd w:id="26"/>
          </w:p>
          <w:p w14:paraId="788F7AD3" w14:textId="77777777" w:rsidR="005178E1" w:rsidRDefault="005178E1" w:rsidP="004355B5">
            <w:pPr>
              <w:spacing w:before="120"/>
              <w:jc w:val="center"/>
              <w:rPr>
                <w:b/>
                <w:bCs/>
                <w:sz w:val="28"/>
                <w:szCs w:val="28"/>
                <w:lang w:val="vi-VN"/>
              </w:rPr>
            </w:pPr>
          </w:p>
          <w:p w14:paraId="26111B25" w14:textId="77777777" w:rsidR="005178E1" w:rsidRDefault="005178E1" w:rsidP="004355B5">
            <w:pPr>
              <w:spacing w:before="120"/>
              <w:jc w:val="center"/>
              <w:rPr>
                <w:b/>
                <w:bCs/>
                <w:sz w:val="28"/>
                <w:szCs w:val="28"/>
                <w:lang w:val="vi-VN"/>
              </w:rPr>
            </w:pPr>
          </w:p>
          <w:p w14:paraId="0B49C1D8" w14:textId="7FE04EB7" w:rsidR="005178E1" w:rsidRPr="005178E1" w:rsidRDefault="005178E1" w:rsidP="004355B5">
            <w:pPr>
              <w:spacing w:before="120"/>
              <w:jc w:val="center"/>
              <w:rPr>
                <w:b/>
                <w:bCs/>
                <w:sz w:val="28"/>
                <w:szCs w:val="28"/>
              </w:rPr>
            </w:pPr>
            <w:r>
              <w:rPr>
                <w:b/>
                <w:bCs/>
                <w:sz w:val="28"/>
                <w:szCs w:val="28"/>
              </w:rPr>
              <w:t>Huỳnh Thị Chiến Hòa</w:t>
            </w:r>
          </w:p>
        </w:tc>
      </w:tr>
    </w:tbl>
    <w:p w14:paraId="20DBC7D1" w14:textId="3B6BCC94" w:rsidR="00982E20" w:rsidRPr="00A41C66" w:rsidRDefault="00982E20" w:rsidP="00AE15F2">
      <w:pPr>
        <w:spacing w:before="120" w:after="280" w:afterAutospacing="1"/>
        <w:rPr>
          <w:sz w:val="28"/>
          <w:szCs w:val="28"/>
        </w:rPr>
      </w:pPr>
    </w:p>
    <w:sectPr w:rsidR="00982E20" w:rsidRPr="00A41C66" w:rsidSect="00234310">
      <w:headerReference w:type="default" r:id="rId6"/>
      <w:pgSz w:w="11907" w:h="16840" w:code="9"/>
      <w:pgMar w:top="1077" w:right="851" w:bottom="1021"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08409" w14:textId="77777777" w:rsidR="00553FA9" w:rsidRDefault="00553FA9" w:rsidP="00B1202B">
      <w:r>
        <w:separator/>
      </w:r>
    </w:p>
  </w:endnote>
  <w:endnote w:type="continuationSeparator" w:id="0">
    <w:p w14:paraId="76ED66B6" w14:textId="77777777" w:rsidR="00553FA9" w:rsidRDefault="00553FA9" w:rsidP="00B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7C455" w14:textId="77777777" w:rsidR="00553FA9" w:rsidRDefault="00553FA9" w:rsidP="00B1202B">
      <w:r>
        <w:separator/>
      </w:r>
    </w:p>
  </w:footnote>
  <w:footnote w:type="continuationSeparator" w:id="0">
    <w:p w14:paraId="55338D71" w14:textId="77777777" w:rsidR="00553FA9" w:rsidRDefault="00553FA9" w:rsidP="00B120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D3E1" w14:textId="288FD602" w:rsidR="00B1202B" w:rsidRDefault="00B1202B">
    <w:pPr>
      <w:pStyle w:val="Header"/>
      <w:jc w:val="center"/>
    </w:pPr>
    <w:r>
      <w:fldChar w:fldCharType="begin"/>
    </w:r>
    <w:r>
      <w:instrText xml:space="preserve"> PAGE   \* MERGEFORMAT </w:instrText>
    </w:r>
    <w:r>
      <w:fldChar w:fldCharType="separate"/>
    </w:r>
    <w:r w:rsidR="005178E1">
      <w:rPr>
        <w:noProof/>
      </w:rPr>
      <w:t>2</w:t>
    </w:r>
    <w:r>
      <w:rPr>
        <w:noProof/>
      </w:rPr>
      <w:fldChar w:fldCharType="end"/>
    </w:r>
  </w:p>
  <w:p w14:paraId="637C168F" w14:textId="77777777" w:rsidR="00B1202B" w:rsidRDefault="00B12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554"/>
    <w:rsid w:val="00001C4D"/>
    <w:rsid w:val="00007243"/>
    <w:rsid w:val="00017AEA"/>
    <w:rsid w:val="00021363"/>
    <w:rsid w:val="0003238D"/>
    <w:rsid w:val="00035EC3"/>
    <w:rsid w:val="000457D8"/>
    <w:rsid w:val="00052B43"/>
    <w:rsid w:val="00053D10"/>
    <w:rsid w:val="000651EC"/>
    <w:rsid w:val="0007365D"/>
    <w:rsid w:val="00073795"/>
    <w:rsid w:val="00085FC7"/>
    <w:rsid w:val="000A3797"/>
    <w:rsid w:val="000B0FFA"/>
    <w:rsid w:val="000B35B8"/>
    <w:rsid w:val="000B72FA"/>
    <w:rsid w:val="000F3B30"/>
    <w:rsid w:val="000F6478"/>
    <w:rsid w:val="000F77B2"/>
    <w:rsid w:val="00103CD7"/>
    <w:rsid w:val="00127554"/>
    <w:rsid w:val="00145344"/>
    <w:rsid w:val="0015391D"/>
    <w:rsid w:val="0016109D"/>
    <w:rsid w:val="00165265"/>
    <w:rsid w:val="00165B2C"/>
    <w:rsid w:val="00182FE5"/>
    <w:rsid w:val="001922A6"/>
    <w:rsid w:val="0019568D"/>
    <w:rsid w:val="00196BC3"/>
    <w:rsid w:val="001A6DB2"/>
    <w:rsid w:val="001C3457"/>
    <w:rsid w:val="001C4519"/>
    <w:rsid w:val="001C58A4"/>
    <w:rsid w:val="001C626B"/>
    <w:rsid w:val="001D5343"/>
    <w:rsid w:val="001F2E43"/>
    <w:rsid w:val="001F6A1C"/>
    <w:rsid w:val="00200C04"/>
    <w:rsid w:val="002132E2"/>
    <w:rsid w:val="0022464F"/>
    <w:rsid w:val="00224747"/>
    <w:rsid w:val="0022544A"/>
    <w:rsid w:val="0022636F"/>
    <w:rsid w:val="00234310"/>
    <w:rsid w:val="00254992"/>
    <w:rsid w:val="00270206"/>
    <w:rsid w:val="00276740"/>
    <w:rsid w:val="00292F39"/>
    <w:rsid w:val="002968D0"/>
    <w:rsid w:val="002A583F"/>
    <w:rsid w:val="002C33F5"/>
    <w:rsid w:val="002C75A4"/>
    <w:rsid w:val="002E5D72"/>
    <w:rsid w:val="002E74DD"/>
    <w:rsid w:val="002F694F"/>
    <w:rsid w:val="00300CD7"/>
    <w:rsid w:val="00301AA7"/>
    <w:rsid w:val="0031652E"/>
    <w:rsid w:val="00324F78"/>
    <w:rsid w:val="00326E8C"/>
    <w:rsid w:val="00332B1A"/>
    <w:rsid w:val="003376F5"/>
    <w:rsid w:val="00342C1B"/>
    <w:rsid w:val="003457E9"/>
    <w:rsid w:val="00357B4E"/>
    <w:rsid w:val="00361A37"/>
    <w:rsid w:val="00361FDC"/>
    <w:rsid w:val="00365D2C"/>
    <w:rsid w:val="003718D4"/>
    <w:rsid w:val="00371A64"/>
    <w:rsid w:val="00384C0B"/>
    <w:rsid w:val="00387CCC"/>
    <w:rsid w:val="0039197B"/>
    <w:rsid w:val="00391BFC"/>
    <w:rsid w:val="003A1864"/>
    <w:rsid w:val="003D1F71"/>
    <w:rsid w:val="003D5950"/>
    <w:rsid w:val="003E2A84"/>
    <w:rsid w:val="003E3973"/>
    <w:rsid w:val="003F086B"/>
    <w:rsid w:val="003F0C0B"/>
    <w:rsid w:val="003F3036"/>
    <w:rsid w:val="003F55D1"/>
    <w:rsid w:val="00402E80"/>
    <w:rsid w:val="00414E5F"/>
    <w:rsid w:val="00422FE2"/>
    <w:rsid w:val="00424E23"/>
    <w:rsid w:val="00433E60"/>
    <w:rsid w:val="004355B5"/>
    <w:rsid w:val="00443E18"/>
    <w:rsid w:val="004631CF"/>
    <w:rsid w:val="00466E19"/>
    <w:rsid w:val="00467A89"/>
    <w:rsid w:val="00473182"/>
    <w:rsid w:val="00481639"/>
    <w:rsid w:val="00485100"/>
    <w:rsid w:val="00494481"/>
    <w:rsid w:val="00496874"/>
    <w:rsid w:val="004A4849"/>
    <w:rsid w:val="004B3559"/>
    <w:rsid w:val="004B3696"/>
    <w:rsid w:val="004C05E9"/>
    <w:rsid w:val="004D4707"/>
    <w:rsid w:val="004D74BC"/>
    <w:rsid w:val="004E07E2"/>
    <w:rsid w:val="004E48A6"/>
    <w:rsid w:val="00505E75"/>
    <w:rsid w:val="00512119"/>
    <w:rsid w:val="0051258D"/>
    <w:rsid w:val="00512D38"/>
    <w:rsid w:val="005178E1"/>
    <w:rsid w:val="00520DD2"/>
    <w:rsid w:val="00524481"/>
    <w:rsid w:val="005378D3"/>
    <w:rsid w:val="00541B48"/>
    <w:rsid w:val="005440F3"/>
    <w:rsid w:val="0055044D"/>
    <w:rsid w:val="00553FA9"/>
    <w:rsid w:val="00557796"/>
    <w:rsid w:val="00561E01"/>
    <w:rsid w:val="00565E18"/>
    <w:rsid w:val="00570E4B"/>
    <w:rsid w:val="00571B50"/>
    <w:rsid w:val="005804AD"/>
    <w:rsid w:val="005A725B"/>
    <w:rsid w:val="005D5063"/>
    <w:rsid w:val="00617014"/>
    <w:rsid w:val="006176D2"/>
    <w:rsid w:val="006260D5"/>
    <w:rsid w:val="00627FA4"/>
    <w:rsid w:val="006305DA"/>
    <w:rsid w:val="00640A7F"/>
    <w:rsid w:val="006436AB"/>
    <w:rsid w:val="00643F05"/>
    <w:rsid w:val="0066448A"/>
    <w:rsid w:val="006668DF"/>
    <w:rsid w:val="006669AB"/>
    <w:rsid w:val="00677C69"/>
    <w:rsid w:val="00684EBD"/>
    <w:rsid w:val="00692B9E"/>
    <w:rsid w:val="006A11DA"/>
    <w:rsid w:val="006A1CF4"/>
    <w:rsid w:val="006B5147"/>
    <w:rsid w:val="006B616F"/>
    <w:rsid w:val="006C27F3"/>
    <w:rsid w:val="006C45BC"/>
    <w:rsid w:val="006D02E1"/>
    <w:rsid w:val="006D37E5"/>
    <w:rsid w:val="006D430E"/>
    <w:rsid w:val="006D581D"/>
    <w:rsid w:val="006E1F28"/>
    <w:rsid w:val="0070051B"/>
    <w:rsid w:val="00740577"/>
    <w:rsid w:val="00743E7C"/>
    <w:rsid w:val="007457C1"/>
    <w:rsid w:val="00754B62"/>
    <w:rsid w:val="00761128"/>
    <w:rsid w:val="00765B18"/>
    <w:rsid w:val="00770D3E"/>
    <w:rsid w:val="00773BD0"/>
    <w:rsid w:val="00791F6A"/>
    <w:rsid w:val="0079678C"/>
    <w:rsid w:val="00797A0C"/>
    <w:rsid w:val="007A1114"/>
    <w:rsid w:val="007B210B"/>
    <w:rsid w:val="007C2C61"/>
    <w:rsid w:val="007C2FD8"/>
    <w:rsid w:val="007D7538"/>
    <w:rsid w:val="007E6077"/>
    <w:rsid w:val="00805D8B"/>
    <w:rsid w:val="008224AB"/>
    <w:rsid w:val="00822877"/>
    <w:rsid w:val="008302C1"/>
    <w:rsid w:val="0083117C"/>
    <w:rsid w:val="00832111"/>
    <w:rsid w:val="008455CC"/>
    <w:rsid w:val="00863398"/>
    <w:rsid w:val="0086741E"/>
    <w:rsid w:val="008A10DB"/>
    <w:rsid w:val="008A5B2D"/>
    <w:rsid w:val="008A71D8"/>
    <w:rsid w:val="008B5376"/>
    <w:rsid w:val="008C0FF9"/>
    <w:rsid w:val="008C6EF5"/>
    <w:rsid w:val="008E1227"/>
    <w:rsid w:val="008E1612"/>
    <w:rsid w:val="008E2D6F"/>
    <w:rsid w:val="008E4C37"/>
    <w:rsid w:val="0091258E"/>
    <w:rsid w:val="0092496A"/>
    <w:rsid w:val="009333EF"/>
    <w:rsid w:val="0095057D"/>
    <w:rsid w:val="009611F1"/>
    <w:rsid w:val="009638F7"/>
    <w:rsid w:val="009740FC"/>
    <w:rsid w:val="00982E20"/>
    <w:rsid w:val="0099749D"/>
    <w:rsid w:val="009B61E7"/>
    <w:rsid w:val="009C4B4C"/>
    <w:rsid w:val="009D3091"/>
    <w:rsid w:val="009E091D"/>
    <w:rsid w:val="009E42B3"/>
    <w:rsid w:val="009F1D93"/>
    <w:rsid w:val="009F47AD"/>
    <w:rsid w:val="009F5A9B"/>
    <w:rsid w:val="00A13DDC"/>
    <w:rsid w:val="00A24A94"/>
    <w:rsid w:val="00A24E57"/>
    <w:rsid w:val="00A267D0"/>
    <w:rsid w:val="00A301BE"/>
    <w:rsid w:val="00A320A8"/>
    <w:rsid w:val="00A40274"/>
    <w:rsid w:val="00A41C66"/>
    <w:rsid w:val="00A441F0"/>
    <w:rsid w:val="00A53D03"/>
    <w:rsid w:val="00A747C7"/>
    <w:rsid w:val="00A81991"/>
    <w:rsid w:val="00A81BA8"/>
    <w:rsid w:val="00A97305"/>
    <w:rsid w:val="00AA19BC"/>
    <w:rsid w:val="00AA47BA"/>
    <w:rsid w:val="00AA7266"/>
    <w:rsid w:val="00AB1682"/>
    <w:rsid w:val="00AB6D1F"/>
    <w:rsid w:val="00AC050D"/>
    <w:rsid w:val="00AC3F84"/>
    <w:rsid w:val="00AD072C"/>
    <w:rsid w:val="00AD12EB"/>
    <w:rsid w:val="00AE15F2"/>
    <w:rsid w:val="00AE3191"/>
    <w:rsid w:val="00AE6F1B"/>
    <w:rsid w:val="00AF0D3E"/>
    <w:rsid w:val="00B1202B"/>
    <w:rsid w:val="00B21B93"/>
    <w:rsid w:val="00B23C4D"/>
    <w:rsid w:val="00B267F6"/>
    <w:rsid w:val="00B318F2"/>
    <w:rsid w:val="00B34C0C"/>
    <w:rsid w:val="00B417CF"/>
    <w:rsid w:val="00B42100"/>
    <w:rsid w:val="00B52322"/>
    <w:rsid w:val="00B56A3B"/>
    <w:rsid w:val="00B60E95"/>
    <w:rsid w:val="00B64734"/>
    <w:rsid w:val="00B8468F"/>
    <w:rsid w:val="00B85A9A"/>
    <w:rsid w:val="00B951AF"/>
    <w:rsid w:val="00BA25D0"/>
    <w:rsid w:val="00BB0A51"/>
    <w:rsid w:val="00BB6100"/>
    <w:rsid w:val="00BB6328"/>
    <w:rsid w:val="00C060B5"/>
    <w:rsid w:val="00C343EF"/>
    <w:rsid w:val="00C40EE2"/>
    <w:rsid w:val="00C47700"/>
    <w:rsid w:val="00C61F15"/>
    <w:rsid w:val="00C82B2D"/>
    <w:rsid w:val="00CA50E1"/>
    <w:rsid w:val="00CB598C"/>
    <w:rsid w:val="00CE36BC"/>
    <w:rsid w:val="00D016BC"/>
    <w:rsid w:val="00D031EF"/>
    <w:rsid w:val="00D05275"/>
    <w:rsid w:val="00D23069"/>
    <w:rsid w:val="00D41D3E"/>
    <w:rsid w:val="00D577F0"/>
    <w:rsid w:val="00D61A6E"/>
    <w:rsid w:val="00D65BD4"/>
    <w:rsid w:val="00D65EF0"/>
    <w:rsid w:val="00D72EC3"/>
    <w:rsid w:val="00D73A41"/>
    <w:rsid w:val="00D7483A"/>
    <w:rsid w:val="00D87953"/>
    <w:rsid w:val="00D9384B"/>
    <w:rsid w:val="00DC360A"/>
    <w:rsid w:val="00DD73A0"/>
    <w:rsid w:val="00DE08A6"/>
    <w:rsid w:val="00DE36A1"/>
    <w:rsid w:val="00DE6D5D"/>
    <w:rsid w:val="00DF1F8D"/>
    <w:rsid w:val="00DF531D"/>
    <w:rsid w:val="00DF6067"/>
    <w:rsid w:val="00E03B2E"/>
    <w:rsid w:val="00E04237"/>
    <w:rsid w:val="00E114C3"/>
    <w:rsid w:val="00E11974"/>
    <w:rsid w:val="00E13752"/>
    <w:rsid w:val="00E13A0B"/>
    <w:rsid w:val="00E13C0F"/>
    <w:rsid w:val="00E23604"/>
    <w:rsid w:val="00E30B55"/>
    <w:rsid w:val="00E3416C"/>
    <w:rsid w:val="00E34777"/>
    <w:rsid w:val="00E633CB"/>
    <w:rsid w:val="00E75B11"/>
    <w:rsid w:val="00E810FB"/>
    <w:rsid w:val="00E8124B"/>
    <w:rsid w:val="00E92CA6"/>
    <w:rsid w:val="00E93936"/>
    <w:rsid w:val="00E95ABB"/>
    <w:rsid w:val="00E97923"/>
    <w:rsid w:val="00EA187D"/>
    <w:rsid w:val="00EA3665"/>
    <w:rsid w:val="00EC4168"/>
    <w:rsid w:val="00EF3DC4"/>
    <w:rsid w:val="00EF6AC9"/>
    <w:rsid w:val="00F059BD"/>
    <w:rsid w:val="00F05CC2"/>
    <w:rsid w:val="00F23313"/>
    <w:rsid w:val="00F31226"/>
    <w:rsid w:val="00F325FC"/>
    <w:rsid w:val="00F331BA"/>
    <w:rsid w:val="00F34013"/>
    <w:rsid w:val="00F42546"/>
    <w:rsid w:val="00F44744"/>
    <w:rsid w:val="00F637D1"/>
    <w:rsid w:val="00F63F4B"/>
    <w:rsid w:val="00F770C0"/>
    <w:rsid w:val="00FA3D9E"/>
    <w:rsid w:val="00FA6B58"/>
    <w:rsid w:val="00FC0143"/>
    <w:rsid w:val="00FC2D81"/>
    <w:rsid w:val="00FE3B9F"/>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6C0EBD"/>
  <w15:chartTrackingRefBased/>
  <w15:docId w15:val="{DCB2A568-840C-4821-B6B2-FF1D68DF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7F3"/>
    <w:rPr>
      <w:sz w:val="24"/>
      <w:szCs w:val="24"/>
      <w:lang w:val="en-US" w:eastAsia="en-US"/>
    </w:rPr>
  </w:style>
  <w:style w:type="paragraph" w:styleId="Heading1">
    <w:name w:val="heading 1"/>
    <w:basedOn w:val="Normal"/>
    <w:next w:val="Normal"/>
    <w:link w:val="Heading1Char"/>
    <w:qFormat/>
    <w:rsid w:val="00342C1B"/>
    <w:pPr>
      <w:keepNext/>
      <w:spacing w:before="240" w:after="60"/>
      <w:outlineLvl w:val="0"/>
    </w:pPr>
    <w:rPr>
      <w:rFonts w:ascii="Arial" w:hAnsi="Arial" w:cs="Arial"/>
      <w:b/>
      <w:bCs/>
      <w:kern w:val="32"/>
      <w:sz w:val="32"/>
      <w:szCs w:val="3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normal">
    <w:name w:val="1normal"/>
    <w:basedOn w:val="Normal"/>
    <w:link w:val="1normalChar"/>
    <w:qFormat/>
    <w:rsid w:val="00324F78"/>
    <w:pPr>
      <w:spacing w:before="120" w:after="120"/>
      <w:ind w:firstLine="680"/>
      <w:jc w:val="both"/>
    </w:pPr>
    <w:rPr>
      <w:sz w:val="28"/>
      <w:lang w:val="sv-SE"/>
    </w:rPr>
  </w:style>
  <w:style w:type="character" w:customStyle="1" w:styleId="1normalChar">
    <w:name w:val="1normal Char"/>
    <w:link w:val="1normal"/>
    <w:rsid w:val="00324F78"/>
    <w:rPr>
      <w:sz w:val="28"/>
      <w:szCs w:val="24"/>
      <w:lang w:val="sv-SE"/>
    </w:rPr>
  </w:style>
  <w:style w:type="paragraph" w:styleId="Header">
    <w:name w:val="header"/>
    <w:basedOn w:val="Normal"/>
    <w:link w:val="HeaderChar"/>
    <w:uiPriority w:val="99"/>
    <w:unhideWhenUsed/>
    <w:rsid w:val="00B1202B"/>
    <w:pPr>
      <w:tabs>
        <w:tab w:val="center" w:pos="4513"/>
        <w:tab w:val="right" w:pos="9026"/>
      </w:tabs>
    </w:pPr>
  </w:style>
  <w:style w:type="character" w:customStyle="1" w:styleId="HeaderChar">
    <w:name w:val="Header Char"/>
    <w:link w:val="Header"/>
    <w:uiPriority w:val="99"/>
    <w:rsid w:val="00B1202B"/>
    <w:rPr>
      <w:sz w:val="24"/>
      <w:szCs w:val="24"/>
      <w:lang w:val="en-US" w:eastAsia="en-US"/>
    </w:rPr>
  </w:style>
  <w:style w:type="paragraph" w:styleId="Footer">
    <w:name w:val="footer"/>
    <w:basedOn w:val="Normal"/>
    <w:link w:val="FooterChar"/>
    <w:uiPriority w:val="99"/>
    <w:unhideWhenUsed/>
    <w:rsid w:val="00B1202B"/>
    <w:pPr>
      <w:tabs>
        <w:tab w:val="center" w:pos="4513"/>
        <w:tab w:val="right" w:pos="9026"/>
      </w:tabs>
    </w:pPr>
  </w:style>
  <w:style w:type="character" w:customStyle="1" w:styleId="FooterChar">
    <w:name w:val="Footer Char"/>
    <w:link w:val="Footer"/>
    <w:uiPriority w:val="99"/>
    <w:rsid w:val="00B1202B"/>
    <w:rPr>
      <w:sz w:val="24"/>
      <w:szCs w:val="24"/>
      <w:lang w:val="en-US" w:eastAsia="en-US"/>
    </w:rPr>
  </w:style>
  <w:style w:type="paragraph" w:styleId="ListParagraph">
    <w:name w:val="List Paragraph"/>
    <w:basedOn w:val="Normal"/>
    <w:uiPriority w:val="99"/>
    <w:qFormat/>
    <w:rsid w:val="00684EBD"/>
    <w:pPr>
      <w:ind w:left="720"/>
      <w:contextualSpacing/>
    </w:pPr>
  </w:style>
  <w:style w:type="paragraph" w:styleId="NormalWeb">
    <w:name w:val="Normal (Web)"/>
    <w:basedOn w:val="Normal"/>
    <w:uiPriority w:val="99"/>
    <w:unhideWhenUsed/>
    <w:rsid w:val="00F05CC2"/>
    <w:pPr>
      <w:spacing w:before="100" w:beforeAutospacing="1" w:after="100" w:afterAutospacing="1"/>
    </w:pPr>
    <w:rPr>
      <w:lang w:val="vi-VN" w:eastAsia="vi-VN"/>
    </w:rPr>
  </w:style>
  <w:style w:type="character" w:customStyle="1" w:styleId="Heading1Char">
    <w:name w:val="Heading 1 Char"/>
    <w:basedOn w:val="DefaultParagraphFont"/>
    <w:link w:val="Heading1"/>
    <w:rsid w:val="00342C1B"/>
    <w:rPr>
      <w:rFonts w:ascii="Arial" w:hAnsi="Arial" w:cs="Arial"/>
      <w:b/>
      <w:bCs/>
      <w:kern w:val="32"/>
      <w:sz w:val="32"/>
      <w:szCs w:val="32"/>
    </w:rPr>
  </w:style>
  <w:style w:type="character" w:styleId="CommentReference">
    <w:name w:val="annotation reference"/>
    <w:basedOn w:val="DefaultParagraphFont"/>
    <w:uiPriority w:val="99"/>
    <w:semiHidden/>
    <w:unhideWhenUsed/>
    <w:rsid w:val="004D4707"/>
    <w:rPr>
      <w:sz w:val="16"/>
      <w:szCs w:val="16"/>
    </w:rPr>
  </w:style>
  <w:style w:type="paragraph" w:styleId="CommentText">
    <w:name w:val="annotation text"/>
    <w:basedOn w:val="Normal"/>
    <w:link w:val="CommentTextChar"/>
    <w:uiPriority w:val="99"/>
    <w:semiHidden/>
    <w:unhideWhenUsed/>
    <w:rsid w:val="004D4707"/>
    <w:rPr>
      <w:sz w:val="20"/>
      <w:szCs w:val="20"/>
    </w:rPr>
  </w:style>
  <w:style w:type="character" w:customStyle="1" w:styleId="CommentTextChar">
    <w:name w:val="Comment Text Char"/>
    <w:basedOn w:val="DefaultParagraphFont"/>
    <w:link w:val="CommentText"/>
    <w:uiPriority w:val="99"/>
    <w:semiHidden/>
    <w:rsid w:val="004D4707"/>
    <w:rPr>
      <w:lang w:val="en-US" w:eastAsia="en-US"/>
    </w:rPr>
  </w:style>
  <w:style w:type="paragraph" w:styleId="CommentSubject">
    <w:name w:val="annotation subject"/>
    <w:basedOn w:val="CommentText"/>
    <w:next w:val="CommentText"/>
    <w:link w:val="CommentSubjectChar"/>
    <w:uiPriority w:val="99"/>
    <w:semiHidden/>
    <w:unhideWhenUsed/>
    <w:rsid w:val="004D4707"/>
    <w:rPr>
      <w:b/>
      <w:bCs/>
    </w:rPr>
  </w:style>
  <w:style w:type="character" w:customStyle="1" w:styleId="CommentSubjectChar">
    <w:name w:val="Comment Subject Char"/>
    <w:basedOn w:val="CommentTextChar"/>
    <w:link w:val="CommentSubject"/>
    <w:uiPriority w:val="99"/>
    <w:semiHidden/>
    <w:rsid w:val="004D4707"/>
    <w:rPr>
      <w:b/>
      <w:bCs/>
      <w:lang w:val="en-US" w:eastAsia="en-US"/>
    </w:rPr>
  </w:style>
  <w:style w:type="character" w:customStyle="1" w:styleId="fontstyle01">
    <w:name w:val="fontstyle01"/>
    <w:basedOn w:val="DefaultParagraphFont"/>
    <w:rsid w:val="00300CD7"/>
    <w:rPr>
      <w:rFonts w:ascii="TimesNewRomanPS-ItalicMT" w:hAnsi="TimesNewRomanPS-ItalicMT" w:hint="default"/>
      <w:b w:val="0"/>
      <w:bCs w:val="0"/>
      <w:i/>
      <w:iCs/>
      <w:color w:val="000000"/>
      <w:sz w:val="28"/>
      <w:szCs w:val="28"/>
    </w:rPr>
  </w:style>
  <w:style w:type="paragraph" w:customStyle="1" w:styleId="Default">
    <w:name w:val="Default"/>
    <w:rsid w:val="006669AB"/>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4832">
      <w:bodyDiv w:val="1"/>
      <w:marLeft w:val="0"/>
      <w:marRight w:val="0"/>
      <w:marTop w:val="0"/>
      <w:marBottom w:val="0"/>
      <w:divBdr>
        <w:top w:val="none" w:sz="0" w:space="0" w:color="auto"/>
        <w:left w:val="none" w:sz="0" w:space="0" w:color="auto"/>
        <w:bottom w:val="none" w:sz="0" w:space="0" w:color="auto"/>
        <w:right w:val="none" w:sz="0" w:space="0" w:color="auto"/>
      </w:divBdr>
    </w:div>
    <w:div w:id="567611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F4DEB0-EAEC-49AA-A22B-5316637EC692}"/>
</file>

<file path=customXml/itemProps2.xml><?xml version="1.0" encoding="utf-8"?>
<ds:datastoreItem xmlns:ds="http://schemas.openxmlformats.org/officeDocument/2006/customXml" ds:itemID="{3E1E8075-CC6E-4F8E-B11A-F3B83D5027C7}"/>
</file>

<file path=customXml/itemProps3.xml><?xml version="1.0" encoding="utf-8"?>
<ds:datastoreItem xmlns:ds="http://schemas.openxmlformats.org/officeDocument/2006/customXml" ds:itemID="{F2C04634-B478-4CE4-9500-A76E0BE0B7F4}"/>
</file>

<file path=docProps/app.xml><?xml version="1.0" encoding="utf-8"?>
<Properties xmlns="http://schemas.openxmlformats.org/officeDocument/2006/extended-properties" xmlns:vt="http://schemas.openxmlformats.org/officeDocument/2006/docPropsVTypes">
  <Template>Normal</Template>
  <TotalTime>110</TotalTime>
  <Pages>1</Pages>
  <Words>2242</Words>
  <Characters>12784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365</dc:creator>
  <cp:keywords/>
  <cp:lastModifiedBy>Admin</cp:lastModifiedBy>
  <cp:revision>28</cp:revision>
  <cp:lastPrinted>2022-05-18T10:45:00Z</cp:lastPrinted>
  <dcterms:created xsi:type="dcterms:W3CDTF">2022-09-30T07:54:00Z</dcterms:created>
  <dcterms:modified xsi:type="dcterms:W3CDTF">2022-12-23T02:01:00Z</dcterms:modified>
</cp:coreProperties>
</file>