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95/NQ-HĐND năm 2023 quyết định biên chế công chức và phê duyệt số lượng người làm việc của tỉnh Bình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95/NQ-HĐND</w:t>
      </w:r>
    </w:p>
    <w:p>
      <w:r>
        <w:t>Bình Định, ngày 06 tháng 12 năm 2023</w:t>
      </w:r>
    </w:p>
    <w:p>
      <w:r>
        <w:t>NGHỊ QUYẾT</w:t>
      </w:r>
    </w:p>
    <w:p>
      <w:r>
        <w:t>QUYẾT ĐỊNH BIÊN CHẾ CÔNG CHỨC VÀ PHÊ DUYỆT SỐ LƯỢNG NGƯỜI LÀM VIỆC CỦA TỈNH NĂM 2024</w:t>
      </w:r>
    </w:p>
    <w:p>
      <w:r>
        <w:t>HỘI ĐỒNG NHÂN DÂN TỈNH BÌNH ĐỊNH</w:t>
      </w:r>
    </w:p>
    <w:p>
      <w:r>
        <w:t>KHÓA XIII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ngày 25 tháng 11 năm 2019;</w:t>
      </w:r>
    </w:p>
    <w:p>
      <w:r>
        <w:t>Căn cứ Nghị định số 62/2020/NĐ-CP ngày 01 tháng 6 năm 2020 của Chính phủ quy định về vị trí việc làm và biên chế công chức; Nghị định số 106/2020/NĐ-CP ngày 10 tháng 9 năm 2020 của Chính phủ quy định về vị trí việc làm và số lượng người làm việc trong đơn vị sự nghiệp công lập;</w:t>
      </w:r>
    </w:p>
    <w:p>
      <w:r>
        <w:t>Thực hiện Kế hoạch số 70-KH/TU ngày 14 tháng 8 năm 2023 của Ban Thường vụ Tỉnh ủy xây dựng Kế hoạch quản lý, sử dụng biên chế giai đoạn 2024 - 2026; Quyết định số 1051-QĐ/TU ngày 25 ngày 8 tháng 2023 của Ban Thường vụ Tỉnh ủy về biên chế các cơ quan, đơn vị sự nghiệp của Đảng, Mặt trận Tổ quốc, các tổ chức chính trị - xã hội, chính quyền địa phương năm 2024;</w:t>
      </w:r>
    </w:p>
    <w:p>
      <w:r>
        <w:t>Xét Tờ trình số 216/TTr-UBND ngày 27 tháng 11 năm 2023 của Ủy ban nhân dân tỉnh về việc quyết định biên chế công chức và phê duyệt số lượng người làm việc của tỉnh năm 2024; Báo cáo thẩm tra số 88/BC-PC ngày 30 tháng 11 năm 2023 của Ban Pháp chế Hội đồng nhân dân tỉnh; ý kiến thảo luận của đại biểu Hội đồng nhân dân tỉnh tại kỳ họp.</w:t>
      </w:r>
    </w:p>
    <w:p>
      <w:r>
        <w:t>QUYẾT NGHỊ:</w:t>
      </w:r>
    </w:p>
    <w:p>
      <w:r>
        <w:t>Điều 1.  Quyết định biên chế công chức trong các cơ quan hành chính và phê duyệt số lượng người làm việc hưởng lương từ ngân sách nhà nước trong các đơn vị sự nghiệp công lập của tỉnh Bình Định năm 2024 như sau:</w:t>
      </w:r>
    </w:p>
    <w:p>
      <w:r>
        <w:t>1.  Tổng số biên chế công chức hành chính: 2.162 biên chế.</w:t>
      </w:r>
    </w:p>
    <w:p>
      <w:r>
        <w:t>2.  Tổng số lượng người làm việc hưởng lương từ ngân sách nhà nước trong các đơn vị sự nghiệp công lập: 25.397 người.</w:t>
      </w:r>
    </w:p>
    <w:p>
      <w:r>
        <w:t>Trong đó:</w:t>
      </w:r>
    </w:p>
    <w:p>
      <w:r>
        <w:t>- Các đơn vị sự nghiệp giáo dục và đào tạo: 20.603 người;</w:t>
      </w:r>
    </w:p>
    <w:p>
      <w:r>
        <w:t>- Các đơn vị sự nghiệp y tế: 3.296 người;</w:t>
      </w:r>
    </w:p>
    <w:p>
      <w:r>
        <w:t>- Các đơn vị sự nghiệp văn hóa - thông tin - thể thao: 585 người;</w:t>
      </w:r>
    </w:p>
    <w:p>
      <w:r>
        <w:t>- Các đơn vị sự nghiệp khác: 913 người.</w:t>
      </w:r>
    </w:p>
    <w:p>
      <w:r>
        <w:t>3.  Số lượng người làm việc nêu trên không bao gồm 310 biên chế giáo viên đã bổ sung cho sự nghiệp giáo dục mầm non và phổ thông công lập từ năm học 2022 - 2023 theo Quyết định số 60-QĐ/BTCTW ngày 28 tháng 9 năm 2022 của Ban Tổ chức Trung ương về biên chế của tỉnh Bình Định, giai đoạn 2022 - 2026.</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14 thông qua và có hiệu lực từ ngày 06 tháng 12 năm 2023./.</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