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2024 phê chuẩn quyết toán thu ngân sách nhà nước trên địa bàn; quyết toán thu, chi ngân sách địa phương năm 2023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93 /NQ-HĐND</w:t>
      </w:r>
    </w:p>
    <w:p>
      <w:r>
        <w:t>Hải Phòng, ngày 06 tháng 12 năm 2024</w:t>
      </w:r>
    </w:p>
    <w:p>
      <w:r>
        <w:t>NGHỊ QUYẾT</w:t>
      </w:r>
    </w:p>
    <w:p>
      <w:r>
        <w:t>VỀ VIỆC PHÊ CHUẨN QUYẾT TOÁN THU NGÂN SÁCH NHÀ NƯỚC TRÊN ĐỊA BÀN; QUYẾT TOÁN THU, CHI NGÂN SÁCH ĐỊA PHƯƠNG NĂM 2023</w:t>
      </w:r>
    </w:p>
    <w:p>
      <w:r>
        <w:t>HỘI  ĐỒNG  NHÂN DÂN THÀNH PHỐ HẢI PHÒNG</w:t>
      </w:r>
    </w:p>
    <w:p>
      <w:r>
        <w:t>KHOÁ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 ằ ng năm;</w:t>
      </w:r>
    </w:p>
    <w:p>
      <w:r>
        <w:t>Căn cứ Nghị quyết số 73/NQ-HĐND ngày 09 tháng 12 năm 2022 của Hội đồng nhân dân thành phố về dự toán thu ngân sách nhà nước trên địa bàn; thu, chi ngân sách địa phương và phân  bổ  ngân sách địa phương năm 2023;</w:t>
      </w:r>
    </w:p>
    <w:p>
      <w:r>
        <w:t>Căn cứ Thông báo  số  2425-TB/TU ngày 28 tháng 11 năm 2024 của Ban Thường vụ Thành ủy về quyết toán thu ngân sách nhà nước trên địa bàn; quyết toán thu,  chi  ngân sách địa phương năm 2024.</w:t>
      </w:r>
    </w:p>
    <w:p>
      <w:r>
        <w:t>Xét Tờ trình số 270/TTr-UBND ngày 19 tháng 11 năm 2024 của Ủy ban nhân dân thành phố về việc phê chuẩn quyết toán thu ngân sách nhà nước trên địa bàn; quyết toán thu, chi ngân sách địa phương năm 2023; Báo cáo  số   375/BC-UBND ngày 19 tháng 11 năm 2024 của Ủy ban nhân dân thành phố về việc quyết toán thu ngân sách nhà nước trên địa bàn; quyết toán thu, chi ngân sách địa phương năm 2023; Báo cáo thẩm tra   số  141/BC-KTNS của Ban Kinh tế - Ngân sách Hội đồng nhân dân thành phố; quyết toán thu, chi ngân sách địa phương năm 2023, ý kiến thảo luận của đại biểu Hội đồng nhân dân thành phố tại kỳ họp.</w:t>
      </w:r>
    </w:p>
    <w:p>
      <w:r>
        <w:t>QUYẾT NGHỊ:</w:t>
      </w:r>
    </w:p>
    <w:p>
      <w:r>
        <w:t>Điều 1.  Phê chuẩn quyết toán thu ngân sách nhà nước trên địa bàn; quyết toán thu, chi ngân sách địa phương năm 2023 như sau:</w:t>
      </w:r>
    </w:p>
    <w:p>
      <w:r>
        <w:t>1. Tổng thu ngân sách nhà nước:</w:t>
      </w:r>
    </w:p>
    <w:p>
      <w:r>
        <w:t>124.422.003.461.411 đồng</w:t>
      </w:r>
    </w:p>
    <w:p>
      <w:r>
        <w:t>Trong đó:</w:t>
      </w:r>
    </w:p>
    <w:p>
      <w:r>
        <w:t>- Thu từ hoạt động xuất nhập khẩu:</w:t>
      </w:r>
    </w:p>
    <w:p>
      <w:r>
        <w:t>57.403.519.223.262 đồng</w:t>
      </w:r>
    </w:p>
    <w:p>
      <w:r>
        <w:t>- Thu nội địa:</w:t>
      </w:r>
    </w:p>
    <w:p>
      <w:r>
        <w:t>43.472.265.686.914 đồng</w:t>
      </w:r>
    </w:p>
    <w:p>
      <w:r>
        <w:t>2. Tổng thu ngân sách địa phương:</w:t>
      </w:r>
    </w:p>
    <w:p>
      <w:r>
        <w:t>59.806.270.123.893 đồng</w:t>
      </w:r>
    </w:p>
    <w:p>
      <w:r>
        <w:t>3. Vay ngân sách địa phương:</w:t>
      </w:r>
    </w:p>
    <w:p>
      <w:r>
        <w:t>44.067.958.215 đồng</w:t>
      </w:r>
    </w:p>
    <w:p>
      <w:r>
        <w:t>4. Tổng chi ngân sách địa phương:</w:t>
      </w:r>
    </w:p>
    <w:p>
      <w:r>
        <w:t>58.988.405.130.579 đồng</w:t>
      </w:r>
    </w:p>
    <w:p>
      <w:r>
        <w:t>5. Trả nợ gốc ngân sách địa phương:</w:t>
      </w:r>
    </w:p>
    <w:p>
      <w:r>
        <w:t>48.172.517.299 đồng</w:t>
      </w:r>
    </w:p>
    <w:p>
      <w:r>
        <w:t>6. Kết dư ngân sách địa phương:</w:t>
      </w:r>
    </w:p>
    <w:p>
      <w:r>
        <w:t>813.760.434.230 đồng</w:t>
      </w:r>
    </w:p>
    <w:p>
      <w:r>
        <w:t>Bao gồm:</w:t>
      </w:r>
    </w:p>
    <w:p>
      <w:r>
        <w:t>- Kết dư ngân sách cấp thành phố:</w:t>
      </w:r>
    </w:p>
    <w:p>
      <w:r>
        <w:t>582.020.893.216 đồng</w:t>
      </w:r>
    </w:p>
    <w:p>
      <w:r>
        <w:t>- Kết dư ngân sách huyện:</w:t>
      </w:r>
    </w:p>
    <w:p>
      <w:r>
        <w:t>231.739.541.014 đồng</w:t>
      </w:r>
    </w:p>
    <w:p>
      <w:r>
        <w:t>(Kèm theo các biểu mẫu quyết toán 48, 50, 51, 52, 53, 54, 58, 59, 61).</w:t>
      </w:r>
    </w:p>
    <w:p>
      <w:r>
        <w:t>Điều 2.  Tổ chức thực hiện</w:t>
      </w:r>
    </w:p>
    <w:p>
      <w:r>
        <w:t>1. Giao Ủy ban nhân dân thành phố</w:t>
      </w:r>
    </w:p>
    <w:p>
      <w:r>
        <w:t>- Rà soát, chịu trách nhiệm về tính chính xác các số liệu; thực hiện công khai quyết toán ngân sách năm 2021 theo quy định.</w:t>
      </w:r>
    </w:p>
    <w:p>
      <w:r>
        <w:t>- Chỉ đạo các cấp, ngành, đơn vị liên quan tiếp tục xử lý dứt điểm đối với các khoản tạm ứng cho các công trình, dự án chậm hoàn ứng, quyết toán.</w:t>
      </w:r>
    </w:p>
    <w:p>
      <w:r>
        <w:t>- Chỉ đạo các cấp, ngành, đơn vị thực hiện nghiêm túc các kiến nghị của cơ quan Thanh tra, Kiểm toán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21 thông qua ngày 06 tháng 12 năm 2024./.</w:t>
      </w:r>
    </w:p>
    <w:p>
      <w:r>
        <w:t>Nơi nhận:</w:t>
      </w:r>
    </w:p>
    <w:p>
      <w:r>
        <w:t>- Ủy ban TVQH, Chính phủ;</w:t>
      </w:r>
    </w:p>
    <w:p>
      <w:r>
        <w:t>- Văn phòng: Quốc hội, Chính phủ;</w:t>
      </w:r>
    </w:p>
    <w:p>
      <w:r>
        <w:t>- Ban Công tác đại biểu (UBTVQH);</w:t>
      </w:r>
    </w:p>
    <w:p>
      <w:r>
        <w:t>- Bộ Tài chính;</w:t>
      </w:r>
    </w:p>
    <w:p>
      <w:r>
        <w:t>- Đoàn ĐBQH HP; Ủy ban MTTQVN TP;</w:t>
      </w:r>
    </w:p>
    <w:p>
      <w:r>
        <w:t>- Các đại biểu HĐND TP khoá XVI;</w:t>
      </w:r>
    </w:p>
    <w:p>
      <w:r>
        <w:t>- Các VP: TU, Đoàn ĐBQH và HĐND, UBND TP;</w:t>
      </w:r>
    </w:p>
    <w:p>
      <w:r>
        <w:t>- Các sở, Ban, ngành, đoàn thể TP;</w:t>
      </w:r>
    </w:p>
    <w:p>
      <w:r>
        <w:t>- TTQU, TTH U ; TT HĐND, UBND các quận, huyện;</w:t>
      </w:r>
    </w:p>
    <w:p>
      <w:r>
        <w:t>- Báo HP, Đài PT và THHP;</w:t>
      </w:r>
    </w:p>
    <w:p>
      <w:r>
        <w:t>- Công báo HP, Cổng TTĐTTP;</w:t>
      </w:r>
    </w:p>
    <w:p>
      <w:r>
        <w:t>- Lưu: VT, HSKH</w:t>
      </w:r>
    </w:p>
    <w:p>
      <w:r>
        <w:t>CHỦ TỊCH</w:t>
      </w:r>
    </w:p>
    <w:p>
      <w:r>
        <w:t>Phạm Văn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