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90/NQ-HĐND năm 2023 về Danh mục dịch vụ sự nghiệp công sử dụng ngân sách nhà nước thuộc lĩnh vực Xây dựng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90/NQ-HĐND</w:t>
      </w:r>
    </w:p>
    <w:p>
      <w:r>
        <w:t>Bình Định, ngày 06 tháng 12 năm 2023</w:t>
      </w:r>
    </w:p>
    <w:p>
      <w:r>
        <w:t>NGHỊ QUYẾT</w:t>
      </w:r>
    </w:p>
    <w:p>
      <w:r>
        <w:t>BAN HÀNH DANH MỤC DỊCH VỤ SỰ NGHIỆP CÔNG SỬ DỤNG NGÂN SÁCH NHÀ NƯỚC THUỘC LĨNH VỰC XÂY DỰNG TRÊN ĐỊA BÀN TỈNH BÌNH ĐỊNH</w:t>
      </w:r>
    </w:p>
    <w:p>
      <w:r>
        <w:t>HỘI ĐỒNG NHÂN DÂN TỈNH BÌNH ĐỊNH</w:t>
      </w:r>
    </w:p>
    <w:p>
      <w:r>
        <w:t>KHÓA XIII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Quyết định số 162/QĐ-TTg ngày 31 tháng 01 năm 2018 của Thủ tướng Chính phủ về ban hành Danh mục dịch vụ sự nghiệp công sử dụng ngân sách nhà nước do Bộ Xây dựng quản lý;</w:t>
      </w:r>
    </w:p>
    <w:p>
      <w:r>
        <w:t>Căn cứ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Xét Tờ trình số 231/TTr-UBND ngày 29 tháng 11 năm 2023 của Ủy ban nhân dân tỉnh Bình Định về việc ban hành Danh mục dịch vụ sự nghiệp công sử dụng ngân sách nhà nước thuộc lĩnh vực Xây dựng trên địa bàn tỉnh Bình Định; Báo cáo thẩm tra số 125/BC-KTNS ngày 01 tháng 12 năm 2023 của Ban Kinh tế - Ngân sách Hội đồng nhân dân tỉnh; ý kiến thảo luận của đại biểu Hội đồng nhân dân tại kỳ họp.</w:t>
      </w:r>
    </w:p>
    <w:p>
      <w:r>
        <w:t>QUYẾT NGHỊ:</w:t>
      </w:r>
    </w:p>
    <w:p>
      <w:r>
        <w:t>Điều 1.  Ban hành kèm theo Nghị quyết này Danh mục dịch vụ sự nghiệp công sử dụng ngân sách nhà nước thuộc lĩnh vực Xây dựng trên địa bàn tỉnh Bình Định  (Có danh mục kèm theo).</w:t>
      </w:r>
    </w:p>
    <w:p>
      <w:r>
        <w:t>Điều 2.  Ủy ban nhân dân tỉnh có trách nhiệm tổ chức triển khai thực hiện Nghị quyết.</w:t>
      </w:r>
    </w:p>
    <w:p>
      <w:r>
        <w:t>Điều 3.  Thường trực Hội đồng nhân dân tỉnh, các Ban của Hội đồng nhân dân tỉnh, Tổ đại biểu Hội đồng nhân dân tỉnh và các đại biểu Hội đồng nhân dân tỉnh kiểm tra, giám sát việc thực hiện Nghị quyết.</w:t>
      </w:r>
    </w:p>
    <w:p>
      <w:r>
        <w:t>Nghị quyết này đã được Hội đồng nhân dân tỉnh Bình Định Khóa XIII Kỳ họp thứ 14 thông qua và có hiệu lực từ ngày 06 tháng 12 năm 2023./</w:t>
      </w:r>
    </w:p>
    <w:p>
      <w:r>
        <w:t>CHỦ TỊCH</w:t>
      </w:r>
    </w:p>
    <w:p>
      <w:r>
        <w:t>Hồ Quốc Dũng</w:t>
      </w:r>
    </w:p>
    <w:p>
      <w:r>
        <w:t>DANH MỤC</w:t>
      </w:r>
    </w:p>
    <w:p>
      <w:r>
        <w:t>DỊCH VỤ SỰ NGHIỆP CÔNG SỬ DỤNG NGÂN SÁCH NHÀ NƯỚC THUỘC LĨNH VỰC XÂY DỰNG TRÊN ĐỊA BÀN TỈNH BÌNH ĐỊNH</w:t>
      </w:r>
    </w:p>
    <w:p>
      <w:r>
        <w:t>(Kèm theo Nghị quyết số: 90/NQ-HĐND ngày 06 tháng 12 năm 2023 của Hội đồng nhân dân tỉnh Bình Định )</w:t>
      </w:r>
    </w:p>
    <w:p>
      <w:r>
        <w:t>TT</w:t>
      </w:r>
    </w:p>
    <w:p>
      <w:r>
        <w:t>DANH MỤC DỊCH VỤ</w:t>
      </w:r>
    </w:p>
    <w:p>
      <w:r>
        <w:t>(do Ngân sách Nhà nước đảm bảo toàn bộ chi phí thực hiện dịch vụ)</w:t>
      </w:r>
    </w:p>
    <w:p>
      <w:r>
        <w:t>1</w:t>
      </w:r>
    </w:p>
    <w:p>
      <w:r>
        <w:t>Dịch vụ lập các đồ án quy hoạch theo phân cấp:</w:t>
      </w:r>
    </w:p>
    <w:p>
      <w:r>
        <w:t>1.1</w:t>
      </w:r>
    </w:p>
    <w:p>
      <w:r>
        <w:t>Quy hoạch đô thị: Quy hoạch chung, quy hoạch phân khu, quy hoạch chi tiết</w:t>
      </w:r>
    </w:p>
    <w:p>
      <w:r>
        <w:t>1.2</w:t>
      </w:r>
    </w:p>
    <w:p>
      <w:r>
        <w:t>Quy hoạch xây dựng: Quy hoạch vùng, quy hoạch khu chức năng, quy hoạch nông thôn</w:t>
      </w:r>
    </w:p>
    <w:p>
      <w:r>
        <w:t>2</w:t>
      </w:r>
    </w:p>
    <w:p>
      <w:r>
        <w:t>Dịch vụ nghiên cứu thiết kế điển hình, thiết kế mẫu trong các lĩnh vực quản lý nhà nước của ngành Xây dựng</w:t>
      </w:r>
    </w:p>
    <w:p>
      <w:r>
        <w:t>3</w:t>
      </w:r>
    </w:p>
    <w:p>
      <w:r>
        <w:t>Dịch vụ xây dựng cơ sở dữ liệu, đo đạc, thành lập bản đồ chuyên ngành Xây dựng</w:t>
      </w:r>
    </w:p>
    <w:p>
      <w:r>
        <w:t>4</w:t>
      </w:r>
    </w:p>
    <w:p>
      <w:r>
        <w:t>Dịch vụ xây dựng, thu thập, duy trì hệ thống cơ sở dữ liệu trong lĩnh vực quản lý nhà nước của ngành xây dựng, phát triển cổng thông tin điện tử:</w:t>
      </w:r>
    </w:p>
    <w:p>
      <w:r>
        <w:t>4.1</w:t>
      </w:r>
    </w:p>
    <w:p>
      <w:r>
        <w:t>Xây dựng cơ sở dữ liệu đăng tải thông tin về năng lực của tổ chức, cá nhân tham gia hoạt động xây dựng</w:t>
      </w:r>
    </w:p>
    <w:p>
      <w:r>
        <w:t>4.2</w:t>
      </w:r>
    </w:p>
    <w:p>
      <w:r>
        <w:t>Xây dựng hệ thống cơ sở dữ liệu về quy hoạch và phát triển đô thị</w:t>
      </w:r>
    </w:p>
    <w:p>
      <w:r>
        <w:t>5</w:t>
      </w:r>
    </w:p>
    <w:p>
      <w:r>
        <w:t>Dịch vụ điều tra thống kê:</w:t>
      </w:r>
    </w:p>
    <w:p>
      <w:r>
        <w:t>5.1</w:t>
      </w:r>
    </w:p>
    <w:p>
      <w:r>
        <w:t>Lập đơn giá nhân công xây dựng; đơn giá ca máy và thiết bị thi công trên địa bàn tỉnh Bình Định</w:t>
      </w:r>
    </w:p>
    <w:p>
      <w:r>
        <w:t>5.2</w:t>
      </w:r>
    </w:p>
    <w:p>
      <w:r>
        <w:t>Lập chỉ số giá vật liệu xây dựng; chỉ số giá xây dựng trên địa bàn tỉnh Bình Định</w:t>
      </w:r>
    </w:p>
    <w:p>
      <w:r>
        <w:t>5.3</w:t>
      </w:r>
    </w:p>
    <w:p>
      <w:r>
        <w:t>Thực hiện các cuộc điều tra thống kê định kỳ nhằm thu thập, tổng hợp các chỉ tiêu thống kê ngành Xây dựng</w:t>
      </w:r>
    </w:p>
    <w:p>
      <w:r>
        <w:t>6</w:t>
      </w:r>
    </w:p>
    <w:p>
      <w:r>
        <w:t>Dịch vụ khác:</w:t>
      </w:r>
    </w:p>
    <w:p>
      <w:r>
        <w:t>6.1</w:t>
      </w:r>
    </w:p>
    <w:p>
      <w:r>
        <w:t>Lập đề án phát triển Vật liệu xây dựng</w:t>
      </w:r>
    </w:p>
    <w:p>
      <w:r>
        <w:t>6.2</w:t>
      </w:r>
    </w:p>
    <w:p>
      <w:r>
        <w:t>Dịch vụ kiểm định xây dựng, thử nghiệm khả năng chịu lực của kết cấu công trình theo yêu cầu của cơ quan có thẩm quyền trong quá trình kiểm tra công tác nghiệm thu hoàn thành công trình</w:t>
      </w:r>
    </w:p>
    <w:p>
      <w:r>
        <w:t>6.3</w:t>
      </w:r>
    </w:p>
    <w:p>
      <w:r>
        <w:t>Dịch vụ quản lý nhà ở thuộc sở hữu nhà nước</w:t>
      </w:r>
    </w:p>
    <w:p>
      <w:r>
        <w:t>6.4</w:t>
      </w:r>
    </w:p>
    <w:p>
      <w:r>
        <w:t>Dịch vụ quản lý công viên, trồng và chăm sóc cây xanh, hoa cảnh vỉa hè, đường phố, dải phân cách, vòng xoay</w:t>
      </w:r>
    </w:p>
    <w:p>
      <w:r>
        <w:t>6.5</w:t>
      </w:r>
    </w:p>
    <w:p>
      <w:r>
        <w:t>Dịch vụ chiếu sáng công cộng</w:t>
      </w:r>
    </w:p>
    <w:p>
      <w:r>
        <w:t>6.6</w:t>
      </w:r>
    </w:p>
    <w:p>
      <w:r>
        <w:t>Dịch vụ lập quy chế quản lý kiến trúc đô thị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