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9/2023/NQ-HĐND sửa đổi một số khoản tại Điều 3 của Quy định nội dung, mức chi thực hiện các Chương trình mục tiêu quốc gia giai đoạn 2021-2025 trên địa bàn tỉnh Lào Cai kèm theo Nghị quyết 14/2022/NQ-HĐND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9/2023/NQ-HĐND</w:t>
      </w:r>
    </w:p>
    <w:p>
      <w:r>
        <w:t>Lào Cai, ngày 06 tháng 7 năm 2023</w:t>
      </w:r>
    </w:p>
    <w:p>
      <w:r>
        <w:t>NGHỊ QUYẾT</w:t>
      </w:r>
    </w:p>
    <w:p>
      <w:r>
        <w:t>SỬA ĐỔI MỘT SỐ KHOẢN TẠI ĐIỀU 3 CỦA QUY ĐỊNH KÈM THEO NGHỊ QUYẾT SỐ 14/2022/NQ-HĐND NGÀY 18 THÁNG 10 NĂM 2022 CỦA HỘI ĐỒNG NHÂN DÂN TỈNH LÀO CAI BAN HÀNH QUY ĐỊNH MỘT SỐ NỘI DUNG, MỨC CHI THỰC HIỆN CÁC CHƯƠNG TRÌNH MỤC TIÊU QUỐC GIA GIAI ĐOẠN 2021 - 2025 TRÊN ĐỊA BÀN TỈNH LÀO CAI</w:t>
      </w:r>
    </w:p>
    <w:p>
      <w:r>
        <w:t>HỘI ĐỒNG NHÂN DÂN TỈNH LÀO CAI</w:t>
      </w:r>
    </w:p>
    <w:p>
      <w:r>
        <w:t>KHOÁ XVI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xã hội vùng đồng bào dân tộc thiểu số và miền núi giai đoạn 2021 -2030, giai đoạn I: từ năm 2021 đến năm 2025;</w:t>
      </w:r>
    </w:p>
    <w:p>
      <w:r>
        <w:t>Căn cứ Thông tư số 09/2022/TT- BLĐTBXH ngày 25 tháng 5 năm 2022 của Bộ trưởng Bộ Lao động-Thương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Thông tư số 02/2023/TT-BLĐTBXH ngày 12 tháng 4 năm 2023 của Bộ trưởng Bộ Lao động - Thương binh và Xã hội sửa đổi, bổ sung Điều 1 của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2021 -2025;</w:t>
      </w:r>
    </w:p>
    <w:p>
      <w:r>
        <w:t>Căn cứ Thông tư số 53/2022/TT-BTC ngày 12 tháng 8 năm 2022 của Bộ trưởng Bộ Tài chính quy định quản lý và sử dụng kinh phí sự nghiệp từ ngân sách trung ương thực hiện Chương trình mục tiêu quốc gia xây dựng nông thôn mới giai đoạn 2021-2025;</w:t>
      </w:r>
    </w:p>
    <w:p>
      <w:r>
        <w:t>Căn cứ Thông tư số 12/2022/TT-BNN&amp;PTNT ngày 20 ngày 9 tháng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Xét Tờ trình số 76/TTr-UBND ngày 16 tháng 6 năm 2023 của Ủy ban nhân dân tỉnh Lào Cai đề nghị sửa đổi một số khoản tại Điều 3 của Quy định kèm theo Nghị quyết số 14/2022/NQ-HĐND ngày 18 tháng 10 năm 2022 của Hội đồng nhân dân tỉnh Lào Cai ban hành quy định một số nội dung, mức chi thực hiện các Chương trình mục tiêu quốc gia giai đoạn 2021 - 2025 trên địa bàn tỉnh Lào Cai; Báo cáo thẩm tra số: 129/BC-KTNS ngày 29 tháng 6 năm 2023 của Ban Kinh tế - Ngân sách Hội đồng nhân dân tỉnh; ý kiến thảo luận của đại biểu Hội đồng nhân dân tại kỳ họp.</w:t>
      </w:r>
    </w:p>
    <w:p>
      <w:r>
        <w:t>QUYẾT NGHỊ:</w:t>
      </w:r>
    </w:p>
    <w:p>
      <w:r>
        <w:t>Điều 1. Sửa đổi một số khoản tại Điều 3 của Quy định kèm theo Nghị quyết số   14/2022/NQ-HĐND ngày 18 tháng 10 năm 2022 của Hội đồng nhân dân tỉnh Lào Cai ban hành quy định một số nội dung, mức chi thực hiện các Chương trình mục tiêu quốc gia giai đoạn 2021 - 2025 trên địa bàn tỉnh Lào Cai, như sau:</w:t>
      </w:r>
    </w:p>
    <w:p>
      <w:r>
        <w:t>1. Sửa đổi điểm đ khoản 3 Điều 3 như sau:</w:t>
      </w:r>
    </w:p>
    <w:p>
      <w:r>
        <w:t>“đ) Hỗ trợ vật tư, giống cây trồng đối với cây chè, cây chuối, cây dứa, cây dược liệu (trừ cây dược liệu thuộc dự án hỗ trợ phát triển vùng trồng dược liệu quý thuộc Chương trình mục tiêu quốc gia phát triển kinh tế - xã hội vùng đồng bào dân tộc thiểu số và miền núi giai đoạn 2021 - 2030, giai đoạn I: Từ năm 2021 đến năm 2025); hỗ trợ giống vật nuôi đối với lợn: Mức hỗ trợ tối đa 80% kinh phí trên địa bàn đặc biệt khó khăn, tối đa 70% kinh phí trên địa bàn khó khăn, tối đa 50% kinh phí trên địa bàn khác thuộc phạm vi đầu tư của các chương trình mục tiêu quốc gia, nhưng không vượt quá mức tối đa tại Phụ lục I ban hành kèm theo Nghị quyết này;”.</w:t>
      </w:r>
    </w:p>
    <w:p>
      <w:r>
        <w:t>2. Sửa đổi tiêu đề khoản 4 Điều 3 như sau:</w:t>
      </w:r>
    </w:p>
    <w:p>
      <w:r>
        <w:t>“4. Hỗ trợ các dự án liên kết chuỗi giá trị cây trồng, vật nuôi tiềm năng của các huyện, thị xã, thành phố (cấp huyện); dự án liên kết trong các ngành, nghề, lĩnh vực khác không thuộc lĩnh vực sản xuất, tiêu thụ sản phẩm nông nghiệp:”</w:t>
      </w:r>
    </w:p>
    <w:p>
      <w:r>
        <w:t>3. Sửa đổi điểm đ khoản 4 Điều 3 như sau:</w:t>
      </w:r>
    </w:p>
    <w:p>
      <w:r>
        <w:t>“đ) Hỗ trợ vật tư, giống cây trồng, giống vật nuôi thuộc các dự án liên kết trong sản xuất, tiêu thụ sản phẩm nông nghiệp; nguyên liệu, công cụ, trang thiết bị phục vụ sản xuất thuộc dự án liên kết trong các ngành, nghề, lĩnh vực khác không thuộc lĩnh vực sản xuất, tiêu thụ sản phẩm nông nghiệp: Mức hỗ trợ tối đa 80% kinh phí trên địa bàn đặc biệt khó khăn, tối đa 70% kinh phí trên địa bàn khó khăn, tối đa 50% kinh phí trên địa bàn khác thuộc phạm vi đầu tư của các chương trình mục tiêu quốc gia. Riêng mức hỗ trợ vật tư, giống cây trồng, giống vật nuôi không vượt quá mức tối đa tại Phụ lục II ban hành kèm theo Nghị quyết này;”.</w:t>
      </w:r>
    </w:p>
    <w:p>
      <w:r>
        <w:t>4. Sửa đổi điểm b khoản 5 Điều 3 như sau:</w:t>
      </w:r>
    </w:p>
    <w:p>
      <w:r>
        <w:t>“b) Hỗ trợ vật tư, giống cây trồng, giống vật nuôi thuộc các dự án trong sản xuất, tiêu thụ sản phẩm nông nghiệp; nguyên liệu, công cụ, trang thiết bị phục vụ sản xuất thuộc dự án trong các ngành, nghề, lĩnh vực khác không thuộc lĩnh vực sản xuất, tiêu thụ sản phẩm nông nghiệp: Mức hỗ trợ tối đa 95% kinh phí trên địa bàn đặc biệt khó khăn, tối đa 80% kinh phí trên địa bàn khó khăn, tối đa 60% kinh phí trên địa bàn khác thuộc phạm vi đầu tư của các chương trình mục tiêu quốc gia. Riêng mức hỗ trợ vật tư, giống cây trồng, giống vật nuôi không vượt quá mức tối đa tại Phụ lục III ban hành kèm theo Nghị quyết này”.</w:t>
      </w:r>
    </w:p>
    <w:p>
      <w:r>
        <w:t>5. Bãi bỏ điểm g khoản 3, điểm g khoản 4, điểm d khoản 5 Điều 3.</w:t>
      </w:r>
    </w:p>
    <w:p>
      <w:r>
        <w:t>Điều 2. Quy định chuyển tiếp</w:t>
      </w:r>
    </w:p>
    <w:p>
      <w:r>
        <w:t>1. Đối với các dự án đã được phê duyệt trước ngày Nghị quyết này có hiệu lực, trường hợp đã thanh toán toàn bộ kinh phí hỗ trợ thì quyết toán kinh phí hỗ trợ theo dự án đã được phê duyệt.</w:t>
      </w:r>
    </w:p>
    <w:p>
      <w:r>
        <w:t>2. Đối với các dự án đã được phê duyệt trước ngày Nghị quyết này có hiệu lực, trường hợp chưa thanh toán hoặc thanh toán một phần kinh phí hỗ trợ thì được điều chỉnh dự án theo mức hỗ trợ quy định tại Nghị quyết này.</w:t>
      </w:r>
    </w:p>
    <w:p>
      <w:r>
        <w:t>Điều 3. Trách nhiệm và hiệu lực thi hành</w:t>
      </w:r>
    </w:p>
    <w:p>
      <w:r>
        <w:t>1. Ủy ban nhân dân tỉnh chịu trách nhiệm triển khai thực hiện Nghị quyết.</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Nghị quyết này được Hội đồng nhân dân tỉnh Lào Cai Khóa XVI, Kỳ họp thứ 13 thông qua ngày 06 tháng 7 năm 2023, có hiệu lực từ kể từ ngày 20 tháng 7 năm 2023.</w:t>
      </w:r>
    </w:p>
    <w:p>
      <w:r>
        <w:t>Nơi nhận:</w:t>
      </w:r>
    </w:p>
    <w:p>
      <w:r>
        <w:t>- UBTV Quốc hội, Chính phủ;</w:t>
      </w:r>
    </w:p>
    <w:p>
      <w:r>
        <w:t>- Ban Công tác Đại biểu;</w:t>
      </w:r>
    </w:p>
    <w:p>
      <w:r>
        <w:t>- Các bộ: KH&amp;ĐT; NN&amp;PTNT; Tài chính;</w:t>
      </w:r>
    </w:p>
    <w:p>
      <w:r>
        <w:t>- Kiểm toán NN khu vực VII;</w:t>
      </w:r>
    </w:p>
    <w:p>
      <w:r>
        <w:t>- Cục KTVB QPPL - Bộ Tư pháp;</w:t>
      </w:r>
    </w:p>
    <w:p>
      <w:r>
        <w:t>- TT: TU, HĐND, UBND; Đoàn ĐBQH tỉnh;</w:t>
      </w:r>
    </w:p>
    <w:p>
      <w:r>
        <w:t>- Ban TTUBMTTQ Việt Nam tỉnh;</w:t>
      </w:r>
    </w:p>
    <w:p>
      <w:r>
        <w:t>- Đại biểu HĐND tỉnh;</w:t>
      </w:r>
    </w:p>
    <w:p>
      <w:r>
        <w:t>- Các sở, ban, ngành, đoàn thể tỉnh;</w:t>
      </w:r>
    </w:p>
    <w:p>
      <w:r>
        <w:t>- TT: HĐND, UBND các huyện, TX, TP;</w:t>
      </w:r>
    </w:p>
    <w:p>
      <w:r>
        <w:t>- VP: TU, Đoàn ĐBQH&amp;HĐND, UBND tỉnh;</w:t>
      </w:r>
    </w:p>
    <w:p>
      <w:r>
        <w:t>- Công báo, Cổng TTĐT, Báo Lào Cai;</w:t>
      </w:r>
    </w:p>
    <w:p>
      <w:r>
        <w:t>- Đài PT-TH tỉnh;</w:t>
      </w:r>
    </w:p>
    <w:p>
      <w:r>
        <w:t>- Các phòng chuyên môn;</w:t>
      </w:r>
    </w:p>
    <w:p>
      <w:r>
        <w:t>- Lưu: VT, KTNS.</w:t>
      </w:r>
    </w:p>
    <w:p>
      <w:r>
        <w:t>CHỦ TỊCH</w:t>
      </w:r>
    </w:p>
    <w:p>
      <w:r>
        <w:t>Vũ Xuân Cường</w:t>
      </w:r>
    </w:p>
    <w:p>
      <w:r>
        <w:t>PHỤ LỤC I</w:t>
      </w:r>
    </w:p>
    <w:p>
      <w:r>
        <w:t>HỖ TRỢ LIÊN KẾT THEO CHUỖI GIÁ TRỊ CÂY TRỒNG, VẬT NUÔI CHỦ LỰC CỦA TỈNH</w:t>
      </w:r>
    </w:p>
    <w:p>
      <w:r>
        <w:t>(Ban hành kèm theo Nghị quyết số 9/2023/NQ-HĐND ngày 06/7/2023 của Hội đồng nhân dân tỉnh Lào Cai)</w:t>
      </w:r>
    </w:p>
    <w:p>
      <w:r>
        <w:t>STT</w:t>
      </w:r>
    </w:p>
    <w:p>
      <w:r>
        <w:t>Loại cây/ vật nuôi</w:t>
      </w:r>
    </w:p>
    <w:p>
      <w:r>
        <w:t>Đơn vị tính</w:t>
      </w:r>
    </w:p>
    <w:p>
      <w:r>
        <w:t>Mức hỗ trợ tối đa</w:t>
      </w:r>
    </w:p>
    <w:p>
      <w:r>
        <w:t>Địa bàn đặc biệt khó khăn</w:t>
      </w:r>
    </w:p>
    <w:p>
      <w:r>
        <w:t>Địa bàn khó khăn</w:t>
      </w:r>
    </w:p>
    <w:p>
      <w:r>
        <w:t>Địa bàn khác thuộc phạm vi đầu tư của các Chương trình mục tiêu quốc gia</w:t>
      </w:r>
    </w:p>
    <w:p>
      <w:r>
        <w:t>I</w:t>
      </w:r>
    </w:p>
    <w:p>
      <w:r>
        <w:t>Hỗ trợ giống, vật tư</w:t>
      </w:r>
    </w:p>
    <w:p>
      <w:r>
        <w:t>1</w:t>
      </w:r>
    </w:p>
    <w:p>
      <w:r>
        <w:t>Cây chè</w:t>
      </w:r>
    </w:p>
    <w:p>
      <w:r>
        <w:t>Triệu đồng /ha</w:t>
      </w:r>
    </w:p>
    <w:p>
      <w:r>
        <w:t>39</w:t>
      </w:r>
    </w:p>
    <w:p>
      <w:r>
        <w:t>34</w:t>
      </w:r>
    </w:p>
    <w:p>
      <w:r>
        <w:t>30</w:t>
      </w:r>
    </w:p>
    <w:p>
      <w:r>
        <w:t>2</w:t>
      </w:r>
    </w:p>
    <w:p>
      <w:r>
        <w:t>Cây chuối</w:t>
      </w:r>
    </w:p>
    <w:p>
      <w:r>
        <w:t>Triệu đồng /ha</w:t>
      </w:r>
    </w:p>
    <w:p>
      <w:r>
        <w:t>53</w:t>
      </w:r>
    </w:p>
    <w:p>
      <w:r>
        <w:t>47</w:t>
      </w:r>
    </w:p>
    <w:p>
      <w:r>
        <w:t>33</w:t>
      </w:r>
    </w:p>
    <w:p>
      <w:r>
        <w:t>3</w:t>
      </w:r>
    </w:p>
    <w:p>
      <w:r>
        <w:t>Cây dứa</w:t>
      </w:r>
    </w:p>
    <w:p>
      <w:r>
        <w:t>Triệu đồng /ha</w:t>
      </w:r>
    </w:p>
    <w:p>
      <w:r>
        <w:t>85</w:t>
      </w:r>
    </w:p>
    <w:p>
      <w:r>
        <w:t>75</w:t>
      </w:r>
    </w:p>
    <w:p>
      <w:r>
        <w:t>53</w:t>
      </w:r>
    </w:p>
    <w:p>
      <w:r>
        <w:t>4</w:t>
      </w:r>
    </w:p>
    <w:p>
      <w:r>
        <w:t>Cây dược liệu</w:t>
      </w:r>
    </w:p>
    <w:p>
      <w:r>
        <w:t>Triệu đồng /ha</w:t>
      </w:r>
    </w:p>
    <w:p>
      <w:r>
        <w:t>36</w:t>
      </w:r>
    </w:p>
    <w:p>
      <w:r>
        <w:t>31</w:t>
      </w:r>
    </w:p>
    <w:p>
      <w:r>
        <w:t>22</w:t>
      </w:r>
    </w:p>
    <w:p>
      <w:r>
        <w:t>5</w:t>
      </w:r>
    </w:p>
    <w:p>
      <w:r>
        <w:t>Cây quế</w:t>
      </w:r>
    </w:p>
    <w:p>
      <w:r>
        <w:t>Triệu đồng /ha</w:t>
      </w:r>
    </w:p>
    <w:p>
      <w:r>
        <w:t>10</w:t>
      </w:r>
    </w:p>
    <w:p>
      <w:r>
        <w:t>10</w:t>
      </w:r>
    </w:p>
    <w:p>
      <w:r>
        <w:t>II</w:t>
      </w:r>
    </w:p>
    <w:p>
      <w:r>
        <w:t>Hỗ trợ giống, thức ăn</w:t>
      </w:r>
    </w:p>
    <w:p>
      <w:r>
        <w:t>1</w:t>
      </w:r>
    </w:p>
    <w:p>
      <w:r>
        <w:t>Lợn</w:t>
      </w:r>
    </w:p>
    <w:p>
      <w:r>
        <w:t>Triệu đồng/ 1 đơn vị vật nuôi (500kg)</w:t>
      </w:r>
    </w:p>
    <w:p>
      <w:r>
        <w:t>77</w:t>
      </w:r>
    </w:p>
    <w:p>
      <w:r>
        <w:t>67</w:t>
      </w:r>
    </w:p>
    <w:p>
      <w:r>
        <w:t>48</w:t>
      </w:r>
    </w:p>
    <w:p>
      <w:r>
        <w:t>PHỤ LỤC II</w:t>
      </w:r>
    </w:p>
    <w:p>
      <w:r>
        <w:t>HỖ TRỢ LIÊN KẾT THEO CHUỖI GIÁ TRỊ CÂY TRỒNG TIỀM NĂNG CẤP HUYỆN</w:t>
      </w:r>
    </w:p>
    <w:p>
      <w:r>
        <w:t>(Ban hành kèm theo Nghị quyết số 9/2023/NQ-HĐND ngày 06/7/2023 của Hội đồng nhân dân tỉnh Lào Cai)</w:t>
      </w:r>
    </w:p>
    <w:p>
      <w:r>
        <w:t>STT</w:t>
      </w:r>
    </w:p>
    <w:p>
      <w:r>
        <w:t>Loại cây/ vật nuôi</w:t>
      </w:r>
    </w:p>
    <w:p>
      <w:r>
        <w:t>Đơn vị tính</w:t>
      </w:r>
    </w:p>
    <w:p>
      <w:r>
        <w:t>Mức hỗ trợ tối đa</w:t>
      </w:r>
    </w:p>
    <w:p>
      <w:r>
        <w:t>Địa bàn đặc biệt khó khăn</w:t>
      </w:r>
    </w:p>
    <w:p>
      <w:r>
        <w:t>Địa bàn khó khăn</w:t>
      </w:r>
    </w:p>
    <w:p>
      <w:r>
        <w:t>Địa bàn khác thuộc phạm vi đầu tư của các Chương trình mục tiêu quốc gia</w:t>
      </w:r>
    </w:p>
    <w:p>
      <w:r>
        <w:t>I</w:t>
      </w:r>
    </w:p>
    <w:p>
      <w:r>
        <w:t>Hỗ trợ giống, vật tư</w:t>
      </w:r>
    </w:p>
    <w:p>
      <w:r>
        <w:t>1</w:t>
      </w:r>
    </w:p>
    <w:p>
      <w:r>
        <w:t>Cây ăn quả</w:t>
      </w:r>
    </w:p>
    <w:p>
      <w:r>
        <w:t>Triệu đồng /ha</w:t>
      </w:r>
    </w:p>
    <w:p>
      <w:r>
        <w:t>69</w:t>
      </w:r>
    </w:p>
    <w:p>
      <w:r>
        <w:t>61</w:t>
      </w:r>
    </w:p>
    <w:p>
      <w:r>
        <w:t>43</w:t>
      </w:r>
    </w:p>
    <w:p>
      <w:r>
        <w:t>2</w:t>
      </w:r>
    </w:p>
    <w:p>
      <w:r>
        <w:t>Cây trồng khác (không thuộc cây trồng chủ lực và cây ăn quả)</w:t>
      </w:r>
    </w:p>
    <w:p>
      <w:r>
        <w:t>Triệu đồng /ha</w:t>
      </w:r>
    </w:p>
    <w:p>
      <w:r>
        <w:t>34</w:t>
      </w:r>
    </w:p>
    <w:p>
      <w:r>
        <w:t>29</w:t>
      </w:r>
    </w:p>
    <w:p>
      <w:r>
        <w:t>21</w:t>
      </w:r>
    </w:p>
    <w:p>
      <w:r>
        <w:t>3</w:t>
      </w:r>
    </w:p>
    <w:p>
      <w:r>
        <w:t>Cây trồng không xác định được diện tích theo hecta (trồng trên giá thể)</w:t>
      </w:r>
    </w:p>
    <w:p>
      <w:r>
        <w:t>% tính trên tổng chi phí giống, vật tư</w:t>
      </w:r>
    </w:p>
    <w:p>
      <w:r>
        <w:t>80</w:t>
      </w:r>
    </w:p>
    <w:p>
      <w:r>
        <w:t>70</w:t>
      </w:r>
    </w:p>
    <w:p>
      <w:r>
        <w:t>50</w:t>
      </w:r>
    </w:p>
    <w:p>
      <w:r>
        <w:t>II</w:t>
      </w:r>
    </w:p>
    <w:p>
      <w:r>
        <w:t>Hỗ trợ giống, thức ăn</w:t>
      </w:r>
    </w:p>
    <w:p>
      <w:r>
        <w:t>1</w:t>
      </w:r>
    </w:p>
    <w:p>
      <w:r>
        <w:t>Cá nước lạnh</w:t>
      </w:r>
    </w:p>
    <w:p>
      <w:r>
        <w:t>Triệu đồng/1.000m 2</w:t>
      </w:r>
    </w:p>
    <w:p>
      <w:r>
        <w:t>30</w:t>
      </w:r>
    </w:p>
    <w:p>
      <w:r>
        <w:t>30</w:t>
      </w:r>
    </w:p>
    <w:p>
      <w:r>
        <w:t>30</w:t>
      </w:r>
    </w:p>
    <w:p>
      <w:r>
        <w:t>2</w:t>
      </w:r>
    </w:p>
    <w:p>
      <w:r>
        <w:t>Vật nuôi khác (trừ lợn và cá nước lạnh)</w:t>
      </w:r>
    </w:p>
    <w:p>
      <w:r>
        <w:t>Triệu đồng/đơn vị vật nuôi (500kg)</w:t>
      </w:r>
    </w:p>
    <w:p>
      <w:r>
        <w:t>30</w:t>
      </w:r>
    </w:p>
    <w:p>
      <w:r>
        <w:t>30</w:t>
      </w:r>
    </w:p>
    <w:p>
      <w:r>
        <w:t>30</w:t>
      </w:r>
    </w:p>
    <w:p>
      <w:r>
        <w:t>PHỤ LỤC III</w:t>
      </w:r>
    </w:p>
    <w:p>
      <w:r>
        <w:t>HỖ TRỢ SẢN XUẤT CỘNG ĐỒNG</w:t>
      </w:r>
    </w:p>
    <w:p>
      <w:r>
        <w:t>(Ban hành kèm theo Nghị quyết số 9/2023/NQ-HĐND ngày 06/7/2023 của Hội đồng nhân dân tỉnh Lào Cai)</w:t>
      </w:r>
    </w:p>
    <w:p>
      <w:r>
        <w:t>STT</w:t>
      </w:r>
    </w:p>
    <w:p>
      <w:r>
        <w:t>Loại cây/ vật nuôi</w:t>
      </w:r>
    </w:p>
    <w:p>
      <w:r>
        <w:t>Đơn vị tính</w:t>
      </w:r>
    </w:p>
    <w:p>
      <w:r>
        <w:t>Mức hỗ trợ tối đa</w:t>
      </w:r>
    </w:p>
    <w:p>
      <w:r>
        <w:t>Địa bàn đặc biệt khó khăn</w:t>
      </w:r>
    </w:p>
    <w:p>
      <w:r>
        <w:t>Địa bàn   khó khăn</w:t>
      </w:r>
    </w:p>
    <w:p>
      <w:r>
        <w:t>Địa bàn khác thuộc phạm vi đầu tư của các Chương trình mục tiêu quốc gia</w:t>
      </w:r>
    </w:p>
    <w:p>
      <w:r>
        <w:t>I</w:t>
      </w:r>
    </w:p>
    <w:p>
      <w:r>
        <w:t>Hỗ trợ giống, vật tư</w:t>
      </w:r>
    </w:p>
    <w:p>
      <w:r>
        <w:t>1</w:t>
      </w:r>
    </w:p>
    <w:p>
      <w:r>
        <w:t>Cây chè</w:t>
      </w:r>
    </w:p>
    <w:p>
      <w:r>
        <w:t>Triệu đồng/ha</w:t>
      </w:r>
    </w:p>
    <w:p>
      <w:r>
        <w:t>46</w:t>
      </w:r>
    </w:p>
    <w:p>
      <w:r>
        <w:t>39</w:t>
      </w:r>
    </w:p>
    <w:p>
      <w:r>
        <w:t>30</w:t>
      </w:r>
    </w:p>
    <w:p>
      <w:r>
        <w:t>2</w:t>
      </w:r>
    </w:p>
    <w:p>
      <w:r>
        <w:t>Cây chuối</w:t>
      </w:r>
    </w:p>
    <w:p>
      <w:r>
        <w:t>Triệu đồng/ha</w:t>
      </w:r>
    </w:p>
    <w:p>
      <w:r>
        <w:t>63</w:t>
      </w:r>
    </w:p>
    <w:p>
      <w:r>
        <w:t>53</w:t>
      </w:r>
    </w:p>
    <w:p>
      <w:r>
        <w:t>40</w:t>
      </w:r>
    </w:p>
    <w:p>
      <w:r>
        <w:t>3</w:t>
      </w:r>
    </w:p>
    <w:p>
      <w:r>
        <w:t>Cây dứa</w:t>
      </w:r>
    </w:p>
    <w:p>
      <w:r>
        <w:t>Triệu đồng/ha</w:t>
      </w:r>
    </w:p>
    <w:p>
      <w:r>
        <w:t>101</w:t>
      </w:r>
    </w:p>
    <w:p>
      <w:r>
        <w:t>85</w:t>
      </w:r>
    </w:p>
    <w:p>
      <w:r>
        <w:t>64</w:t>
      </w:r>
    </w:p>
    <w:p>
      <w:r>
        <w:t>4</w:t>
      </w:r>
    </w:p>
    <w:p>
      <w:r>
        <w:t>Cây dược liệu</w:t>
      </w:r>
    </w:p>
    <w:p>
      <w:r>
        <w:t>Triệu đồng/ha</w:t>
      </w:r>
    </w:p>
    <w:p>
      <w:r>
        <w:t>42</w:t>
      </w:r>
    </w:p>
    <w:p>
      <w:r>
        <w:t>36</w:t>
      </w:r>
    </w:p>
    <w:p>
      <w:r>
        <w:t>27</w:t>
      </w:r>
    </w:p>
    <w:p>
      <w:r>
        <w:t>5</w:t>
      </w:r>
    </w:p>
    <w:p>
      <w:r>
        <w:t>Cây ăn quả</w:t>
      </w:r>
    </w:p>
    <w:p>
      <w:r>
        <w:t>Triệu đồng/ha</w:t>
      </w:r>
    </w:p>
    <w:p>
      <w:r>
        <w:t>82</w:t>
      </w:r>
    </w:p>
    <w:p>
      <w:r>
        <w:t>69</w:t>
      </w:r>
    </w:p>
    <w:p>
      <w:r>
        <w:t>52</w:t>
      </w:r>
    </w:p>
    <w:p>
      <w:r>
        <w:t>6</w:t>
      </w:r>
    </w:p>
    <w:p>
      <w:r>
        <w:t>Cây trồng khác (không thuộc cây trồng chủ lực và cây ăn quả)</w:t>
      </w:r>
    </w:p>
    <w:p>
      <w:r>
        <w:t>Triệu đồng/ha</w:t>
      </w:r>
    </w:p>
    <w:p>
      <w:r>
        <w:t>40</w:t>
      </w:r>
    </w:p>
    <w:p>
      <w:r>
        <w:t>34</w:t>
      </w:r>
    </w:p>
    <w:p>
      <w:r>
        <w:t>25</w:t>
      </w:r>
    </w:p>
    <w:p>
      <w:r>
        <w:t>7</w:t>
      </w:r>
    </w:p>
    <w:p>
      <w:r>
        <w:t>Cây trồng không xác định được diện tích theo hecta (trồng trên giá thể)</w:t>
      </w:r>
    </w:p>
    <w:p>
      <w:r>
        <w:t>% trên tổng chi phí giống, vật tư</w:t>
      </w:r>
    </w:p>
    <w:p>
      <w:r>
        <w:t>95</w:t>
      </w:r>
    </w:p>
    <w:p>
      <w:r>
        <w:t>80</w:t>
      </w:r>
    </w:p>
    <w:p>
      <w:r>
        <w:t>60</w:t>
      </w:r>
    </w:p>
    <w:p>
      <w:r>
        <w:t>8</w:t>
      </w:r>
    </w:p>
    <w:p>
      <w:r>
        <w:t>Cây quế</w:t>
      </w:r>
    </w:p>
    <w:p>
      <w:r>
        <w:t>Triệu đồng/ha</w:t>
      </w:r>
    </w:p>
    <w:p>
      <w:r>
        <w:t>10</w:t>
      </w:r>
    </w:p>
    <w:p>
      <w:r>
        <w:t>10</w:t>
      </w:r>
    </w:p>
    <w:p>
      <w:r>
        <w:t>0</w:t>
      </w:r>
    </w:p>
    <w:p>
      <w:r>
        <w:t>II</w:t>
      </w:r>
    </w:p>
    <w:p>
      <w:r>
        <w:t>Hỗ trợ giống, thức ăn</w:t>
      </w:r>
    </w:p>
    <w:p>
      <w:r>
        <w:t>1</w:t>
      </w:r>
    </w:p>
    <w:p>
      <w:r>
        <w:t>Lợn</w:t>
      </w:r>
    </w:p>
    <w:p>
      <w:r>
        <w:t>Triệu đồng/ 1 đơn vị vật nuôi (500kg)</w:t>
      </w:r>
    </w:p>
    <w:p>
      <w:r>
        <w:t>91</w:t>
      </w:r>
    </w:p>
    <w:p>
      <w:r>
        <w:t>77</w:t>
      </w:r>
    </w:p>
    <w:p>
      <w:r>
        <w:t>58</w:t>
      </w:r>
    </w:p>
    <w:p>
      <w:r>
        <w:t>2</w:t>
      </w:r>
    </w:p>
    <w:p>
      <w:r>
        <w:t>Cá nước lạnh</w:t>
      </w:r>
    </w:p>
    <w:p>
      <w:r>
        <w:t>Triệu đồng/1.000m 2</w:t>
      </w:r>
    </w:p>
    <w:p>
      <w:r>
        <w:t>30</w:t>
      </w:r>
    </w:p>
    <w:p>
      <w:r>
        <w:t>30</w:t>
      </w:r>
    </w:p>
    <w:p>
      <w:r>
        <w:t>30</w:t>
      </w:r>
    </w:p>
    <w:p>
      <w:r>
        <w:t>3</w:t>
      </w:r>
    </w:p>
    <w:p>
      <w:r>
        <w:t>Vật nuôi khác (trừ lợn và cá nước lạnh)</w:t>
      </w:r>
    </w:p>
    <w:p>
      <w:r>
        <w:t>Triệu đồng/ đơn vị vật nuôi (500kg)</w:t>
      </w:r>
    </w:p>
    <w:p>
      <w:r>
        <w:t>30</w:t>
      </w:r>
    </w:p>
    <w:p>
      <w:r>
        <w:t>30</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