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phân bổ ngân sách địa phương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 Ỉ NH KH Á NH HÒA</w:t>
      </w:r>
    </w:p>
    <w:p>
      <w:r>
        <w:t>-------</w:t>
      </w:r>
    </w:p>
    <w:p>
      <w:r>
        <w:t>CỘNG HÒA XÃ HỘI CHỦ NGHĨA VIỆT NAM</w:t>
      </w:r>
    </w:p>
    <w:p>
      <w:r>
        <w:t>Độc lập - Tự do - Hạnh phúc</w:t>
      </w:r>
    </w:p>
    <w:p>
      <w:r>
        <w:t>---------------</w:t>
      </w:r>
    </w:p>
    <w:p>
      <w:r>
        <w:t>Số:  81 /NQ-HĐND</w:t>
      </w:r>
    </w:p>
    <w:p>
      <w:r>
        <w:t>Khánh Hòa , ngày  07  tháng  12  năm  2023</w:t>
      </w:r>
    </w:p>
    <w:p>
      <w:r>
        <w:t>NGHỊ QUYẾT</w:t>
      </w:r>
    </w:p>
    <w:p>
      <w:r>
        <w:t>VỀ PHÂN BỔ NGÂN SÁCH ĐỊA PHƯƠNG NĂM 2024</w:t>
      </w:r>
    </w:p>
    <w:p>
      <w:r>
        <w:t>HỘI ĐỒNG NHÂN DÂN TỈNH KHÁNH HÒA</w:t>
      </w:r>
    </w:p>
    <w:p>
      <w:r>
        <w:t>KHÓA VII, KỲ HỌP THỨ 12</w:t>
      </w:r>
    </w:p>
    <w:p>
      <w:r>
        <w:t>Căn cứ Luật Tổ chức ch í nh quyền địa phương ngày 19 tháng 6 năm 2015;</w:t>
      </w:r>
    </w:p>
    <w:p>
      <w:r>
        <w:t>Căn cứ Luật Sửa đ ổ i, bổ sung một số điều của Luật Tổ chức Chính phủ và Luật Tổ chức ch í nh quyền địa phương ngày 22 tháng 11 năm 2019;</w:t>
      </w:r>
    </w:p>
    <w:p>
      <w:r>
        <w:t>C ă 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104/2023/QH 1 5 ngày 10 tháng 11 năm 2023 của Quốc hội về dự toán ngân sách nhà nước năm 2024;</w:t>
      </w:r>
    </w:p>
    <w:p>
      <w:r>
        <w:t>C ă n cứ Nghị q u yết s ố     1 05/2023/QH 1 5 ngày 10 tháng 11 năm 2023 của Quốc hội về phân b ổ  ngân sách trung ương năm 2024;</w:t>
      </w:r>
    </w:p>
    <w:p>
      <w:r>
        <w:t>Xét Báo cáo số 375/BC-UBND ngày 24 tháng 11 năm 2023 của Ủy ban nhân dân tỉnh; Báo cáo thẩm tra s ố  206/BC-BKTNS ng à y 04 tháng 12 năm 2023 của Ban Kinh tế - Ngân sách Hội đồng nhân dân tỉnh v à  ý kiến th ả o luận c ủ a  đạ i biểu Hội đồng nhân dân tại kỳ họp.</w:t>
      </w:r>
    </w:p>
    <w:p>
      <w:r>
        <w:t>QUYẾT NGHỊ:</w:t>
      </w:r>
    </w:p>
    <w:p>
      <w:r>
        <w:t>Điề u  1. Thông qua phương án phân b ổ  ngân sách cấp t ỉ nh và ngân sách các huyện, thị xã, thành phố năm 2024 như sa u :</w:t>
      </w:r>
    </w:p>
    <w:p>
      <w:r>
        <w:t>I . Ngân sách cấp tỉnh</w:t>
      </w:r>
    </w:p>
    <w:p>
      <w:r>
        <w:t>1. Tổng thu cân đối NS cấp tỉnh được hưởng :</w:t>
      </w:r>
    </w:p>
    <w:p>
      <w:r>
        <w:t>12.890.773 triệu đồng</w:t>
      </w:r>
    </w:p>
    <w:p>
      <w:r>
        <w:t>a) Thu cân đ ố i NS cấp tỉnh hưởng theo phân cấp :</w:t>
      </w:r>
    </w:p>
    <w:p>
      <w:r>
        <w:t>10.088.164 triệu đồng</w:t>
      </w:r>
    </w:p>
    <w:p>
      <w:r>
        <w:t>b) Thu bổ sung từ ngân sách Trung ương :</w:t>
      </w:r>
    </w:p>
    <w:p>
      <w:r>
        <w:t>2.389.431 triệu đồng</w:t>
      </w:r>
    </w:p>
    <w:p>
      <w:r>
        <w:t>c) Nguồn t ă ng thu năm 2022 :</w:t>
      </w:r>
    </w:p>
    <w:p>
      <w:r>
        <w:t>130.000 triệu đồng</w:t>
      </w:r>
    </w:p>
    <w:p>
      <w:r>
        <w:t>d) Nguồn tiết kiệm ch i  n ă m 2022 :</w:t>
      </w:r>
    </w:p>
    <w:p>
      <w:r>
        <w:t>160.000 triệu đồng</w:t>
      </w:r>
    </w:p>
    <w:p>
      <w:r>
        <w:t>đ) Nguồn cải cách tiền lương :</w:t>
      </w:r>
    </w:p>
    <w:p>
      <w:r>
        <w:t>123.178 triệu đồng</w:t>
      </w:r>
    </w:p>
    <w:p>
      <w:r>
        <w:t>2. Tổng chi ngân sách cấp t ỉ nh :</w:t>
      </w:r>
    </w:p>
    <w:p>
      <w:r>
        <w:t>13.786.373 triệu đồng</w:t>
      </w:r>
    </w:p>
    <w:p>
      <w:r>
        <w:t>2.1. Ch i  cân đ ố i ngân sách cấp tỉnh :</w:t>
      </w:r>
    </w:p>
    <w:p>
      <w:r>
        <w:t>10.775.976 triệu đồng</w:t>
      </w:r>
    </w:p>
    <w:p>
      <w:r>
        <w:t>a) Chi đầu tư phát triển :</w:t>
      </w:r>
    </w:p>
    <w:p>
      <w:r>
        <w:t>6.468.973 triệu đồng</w:t>
      </w:r>
    </w:p>
    <w:p>
      <w:r>
        <w:t>Trong đ ó : Ch i  đầu tư từ nguồn bội chi :</w:t>
      </w:r>
    </w:p>
    <w:p>
      <w:r>
        <w:t>895.600 triệu đồng</w:t>
      </w:r>
    </w:p>
    <w:p>
      <w:r>
        <w:t>b) Chi thường xuyên :</w:t>
      </w:r>
    </w:p>
    <w:p>
      <w:r>
        <w:t>3.715.221 triệu đồng</w:t>
      </w:r>
    </w:p>
    <w:p>
      <w:r>
        <w:t>c) Chi trả nợ lãi vay :</w:t>
      </w:r>
    </w:p>
    <w:p>
      <w:r>
        <w:t>723.00 triệu đồng</w:t>
      </w:r>
    </w:p>
    <w:p>
      <w:r>
        <w:t>d) Chi bổ sung quỹ dự trữ tài chính :</w:t>
      </w:r>
    </w:p>
    <w:p>
      <w:r>
        <w:t>1.170 triệu đồng</w:t>
      </w:r>
    </w:p>
    <w:p>
      <w:r>
        <w:t>đ) Dự phòng ch i  cấp tỉnh :</w:t>
      </w:r>
    </w:p>
    <w:p>
      <w:r>
        <w:t>152.646 triệu đồng</w:t>
      </w:r>
    </w:p>
    <w:p>
      <w:r>
        <w:t>e) Chi tạo nguồn thực hiện cải cách tiền lương :</w:t>
      </w:r>
    </w:p>
    <w:p>
      <w:r>
        <w:t>73.101 triệu đồng</w:t>
      </w:r>
    </w:p>
    <w:p>
      <w:r>
        <w:t>g) Chi Chương trình MTQG :</w:t>
      </w:r>
    </w:p>
    <w:p>
      <w:r>
        <w:t>292.565 triệu đồng</w:t>
      </w:r>
    </w:p>
    <w:p>
      <w:r>
        <w:t>2.2. Chi b ổ  sung c â n đ ố i ch o  ngân sách cấp dưới :</w:t>
      </w:r>
    </w:p>
    <w:p>
      <w:r>
        <w:t>3.010.397 triệu đồng</w:t>
      </w:r>
    </w:p>
    <w:p>
      <w:r>
        <w:t>3. Bội chi ngân sách :</w:t>
      </w:r>
    </w:p>
    <w:p>
      <w:r>
        <w:t>895.600 triệu đồng</w:t>
      </w:r>
    </w:p>
    <w:p>
      <w:r>
        <w:t>II . Ngân sách các huyện, thị xã, thành phố :</w:t>
      </w:r>
    </w:p>
    <w:p>
      <w:r>
        <w:t>1. Thu NS các huyện, thị xã, thành phố :</w:t>
      </w:r>
    </w:p>
    <w:p>
      <w:r>
        <w:t>6.420.642 triệu đồng</w:t>
      </w:r>
    </w:p>
    <w:p>
      <w:r>
        <w:t>a) Thu cân đố i  NS hưởng theo phân cấp :</w:t>
      </w:r>
    </w:p>
    <w:p>
      <w:r>
        <w:t>2.943.876 triệu đồng</w:t>
      </w:r>
    </w:p>
    <w:p>
      <w:r>
        <w:t>b) Nguồn bổ sung từ ngân sách cấp trên :</w:t>
      </w:r>
    </w:p>
    <w:p>
      <w:r>
        <w:t>3.010.397  tr iệu đồng</w:t>
      </w:r>
    </w:p>
    <w:p>
      <w:r>
        <w:t>c) Nguồn cải cách tiền lương :</w:t>
      </w:r>
    </w:p>
    <w:p>
      <w:r>
        <w:t>466.369 triệu đồng</w:t>
      </w:r>
    </w:p>
    <w:p>
      <w:r>
        <w:t>2. Chi ngân sách huyện, thị xã, thành phố :</w:t>
      </w:r>
    </w:p>
    <w:p>
      <w:r>
        <w:t>6.420.642 triệu đồng</w:t>
      </w:r>
    </w:p>
    <w:p>
      <w:r>
        <w:t>a) Chi đầu tư phát triển :</w:t>
      </w:r>
    </w:p>
    <w:p>
      <w:r>
        <w:t>992.853 triệu  đồ ng</w:t>
      </w:r>
    </w:p>
    <w:p>
      <w:r>
        <w:t>b) Chi thường xuyên :</w:t>
      </w:r>
    </w:p>
    <w:p>
      <w:r>
        <w:t>5.302.838 triệu đồng</w:t>
      </w:r>
    </w:p>
    <w:p>
      <w:r>
        <w:t>c) Dự phòng chi :</w:t>
      </w:r>
    </w:p>
    <w:p>
      <w:r>
        <w:t>124.951 triệu đồng</w:t>
      </w:r>
    </w:p>
    <w:p>
      <w:r>
        <w:t>(Phụ lục số 01, 02, 03, 04, 05, 06 ,07, 08, 09, 10 đính kèm)</w:t>
      </w:r>
    </w:p>
    <w:p>
      <w:r>
        <w:t>Điều 2. Tổ chức thực h i ện</w:t>
      </w:r>
    </w:p>
    <w:p>
      <w:r>
        <w:t>1 . Giao Ủy ban nhân dân tỉnh tổ chức triển khai thực hiện Nghị quyết này.</w:t>
      </w:r>
    </w:p>
    <w:p>
      <w:r>
        <w:t>2. Giao Thường trực Hội đồng nhân dân tỉnh, các Ban của Hội đồng nhân dân t ỉ 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w:t>
      </w:r>
    </w:p>
    <w:p>
      <w:r>
        <w:t>Nơi nhận:</w:t>
      </w:r>
    </w:p>
    <w:p>
      <w:r>
        <w:t>- Ủy ban Thường vụ Quốc hội;</w:t>
      </w:r>
    </w:p>
    <w:p>
      <w:r>
        <w:t>- Văn phòng Chính phủ;</w:t>
      </w:r>
    </w:p>
    <w:p>
      <w:r>
        <w:t>- Bộ Tài chính;</w:t>
      </w:r>
    </w:p>
    <w:p>
      <w:r>
        <w:t>- Bộ Kế hoạch và Đầu tư;</w:t>
      </w:r>
    </w:p>
    <w:p>
      <w:r>
        <w:t>- Ban Thường vụ Tỉnh ủy;</w:t>
      </w:r>
    </w:p>
    <w:p>
      <w:r>
        <w:t>- Thường trực HĐND tỉnh;</w:t>
      </w:r>
    </w:p>
    <w:p>
      <w:r>
        <w:t>- UBND tỉnh;</w:t>
      </w:r>
    </w:p>
    <w:p>
      <w:r>
        <w:t>- UBMTTQVN tỉnh;</w:t>
      </w:r>
    </w:p>
    <w:p>
      <w:r>
        <w:t>- Đoàn ĐBQH tỉnh;</w:t>
      </w:r>
    </w:p>
    <w:p>
      <w:r>
        <w:t>- Đại biểu HĐND tỉnh;</w:t>
      </w:r>
    </w:p>
    <w:p>
      <w:r>
        <w:t>- ĐUK các cơ quan, ĐUK doanh nghiệp;</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