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kết quả giám sát giải quyết ý kiến, kiến nghị của cử tri sau kỳ họp thường lệ cuối năm 2022 và trước kỳ họp thường lệ giữa năm 2023 - Hội đồng nhân dân tỉnh Bình Thuận khóa XI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81/NQ-HĐND</w:t>
      </w:r>
    </w:p>
    <w:p>
      <w:r>
        <w:t>Bình Thuận, ngày 08 tháng 12 năm 2023</w:t>
      </w:r>
    </w:p>
    <w:p>
      <w:r>
        <w:t>NGHỊ QUYẾT</w:t>
      </w:r>
    </w:p>
    <w:p>
      <w:r>
        <w:t>KẾT QUẢ GIÁM SÁT VIỆC GIẢI QUYẾT Ý KIẾN, KIẾN NGHỊ CỦA CỬ TRI SAU KỲ HỌP THƯỜNG LỆ CUỐI NĂM 2022 VÀ TRƯỚC KỲ HỌP THƯỜNG LỆ GIỮA NĂM 2023 - HỘI ĐỒNG NHÂN DÂN TỈNH KHÓA XI</w:t>
      </w:r>
    </w:p>
    <w:p>
      <w:r>
        <w:t>HỘI ĐỒNG NHÂN DÂN TỈNH BÌNH THUẬN</w:t>
      </w:r>
    </w:p>
    <w:p>
      <w:r>
        <w:t>KHÓA XI, KỲ HỌP THỨ 19</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232/BC-UBND ngày 20 tháng 11 năm 2023 của Ủy ban nhân dân tỉnh về kết quả giải quyết kiến nghị của cử tri sau kỳ họp thường lệ cuối năm 2022 và trước kỳ họp thường lệ giữa năm 2023 - Hội đồng nhân dân tỉnh khóa XI; Báo cáo số 139/BC-HĐND ngày 22 tháng 11 năm 2023 của Thường trực Hội đồng nhân dân tỉnh về kết quả giám sát việc giải quyết kiến nghị của cử tri sau kỳ họp thường lệ cuối năm 2022 và trước kỳ họp thường lệ giữa năm 2023 - Hội đồng nhân dân tỉnh khóa XI; ý kiến thảo luận của đại biểu Hội đồng nhân dân tỉnh tại kỳ họp.</w:t>
      </w:r>
    </w:p>
    <w:p>
      <w:r>
        <w:t>QUYẾT NGHỊ:</w:t>
      </w:r>
    </w:p>
    <w:p>
      <w:r>
        <w:t>Điều 1.  Hội đồng nhân dân tỉnh nhất trí với Báo cáo số 232/BC-UBND ngày 20 tháng 10 năm 2023 của Ủy ban nhân dân tỉnh về kết quả giải quyết kiến nghị của cử tri sau kỳ họp thường lệ cuối năm 2022 và trước kỳ họp thường lệ giữa năm 2023 - Hội đồng nhân dân tỉnh khóa XI; Báo cáo số 139/BC-HĐND ngày 22 tháng 11 năm 2023 của Thường trực Hội đồng nhân dân tỉnh về kết quả giám sát việc giải quyết kiến nghị của cử tri sau kỳ họp thường lệ cuối năm 2022 và trước kỳ họp thường lệ giữa năm 2023 - Hội đồng nhân dân tỉnh khóa XI.</w:t>
      </w:r>
    </w:p>
    <w:p>
      <w:r>
        <w:t>Điều 2.  Để giải quyết kịp thời, đạt kết quả những kiến nghị chính đáng của cử tri sau kỳ họp thường lệ cuối năm 2022 và trước kỳ họp thường lệ giữa năm 2023 - Hội đồng nhân dân tỉnh khóa XI; Hội đồng nhân dân tỉnh đề nghị Ủy ban nhân dân tỉnh, các cơ quan, tổ chức có liên quan tập trung chỉ đạo, thực hiện các nhiệm vụ chủ yếu sau đây:</w:t>
      </w:r>
    </w:p>
    <w:p>
      <w:r>
        <w:t>1.  Ủy ban nhân dân tỉnh:</w:t>
      </w:r>
    </w:p>
    <w:p>
      <w:r>
        <w:t>- Có giải pháp nâng cao hiệu quả chỉ đạo, kiểm tra việc giải quyết các ý kiến, kiến nghị của cử tri thuộc thẩm quyền giải quyết của tỉnh; có tiến độ thực hiện các nhiệm vụ, giải pháp của các cơ quan được UBND tỉnh giao giải quyết các ý kiến, kiến nghị của cử tri theo nghị quyết HĐND tỉnh.</w:t>
      </w:r>
    </w:p>
    <w:p>
      <w:r>
        <w:t>- Chỉ đạo các sở, ngành, UBND cấp huyện tăng cường trách nhiệm của người đứng đầu các cơ quan, đơn vị, địa phương và phối hợp chặt chẽ trong tiếp thu, giải quyết, trả lời kiến nghị của cử tri theo quy định pháp luật và chỉ đạo của UBND tỉnh; tập trung giải quyết, khắc phục những tồn tại, hạn chế đã nêu tại Báo cáo số 139/BC-HĐND ngày 22/11/2023 của Thường trực HĐND tỉnh.</w:t>
      </w:r>
    </w:p>
    <w:p>
      <w:r>
        <w:t>- Chỉ đạo tiếp tục rà soát, có kế hoạch, biện pháp và thời gian giải quyết cụ thể đối với các kiến nghị của cử tri thuộc thẩm quyền của cấp tỉnh đang giải quyết ( theo Phụ lục 3 ).</w:t>
      </w:r>
    </w:p>
    <w:p>
      <w:r>
        <w:t>- Đối với các nội dung kiến nghị của cử tri mà việc giải quyết liên quan đến thẩm quyền của Trung ương ( theo Phụ lục 6) : Chỉ đạo các sở, ngành chức năng tiếp tục có văn bản kiến nghị, thường xuyên theo dõi kết quả, triển khai thực hiện kịp thời sau khi có ý kiến của Trung ương.</w:t>
      </w:r>
    </w:p>
    <w:p>
      <w:r>
        <w:t>- Đối với các nội dung kiến nghị đã được Ủy ban nhân dân tỉnh giao Ủy ban nhân dân cấp huyện ( theo Phụ lục 7 ): Tăng cường chỉ đạo các sở, ngành chủ động phối hợp với UBND cấp huyện thống nhất giải pháp để giải quyết dứt điểm các nội dung cử tri kiến nghị nhiều lần; thường xuyên kiểm tra tiến độ, kết quả thực hiện các nội dung công việc được giao và có quy định về việc báo cáo để UBND tỉnh theo dõi, chỉ đạo.</w:t>
      </w:r>
    </w:p>
    <w:p>
      <w:r>
        <w:t>- Chỉ đạo Văn phòng UBND tỉnh tổ chức tổng hợp, phân loại chính xác, chặt chẽ các kiến nghị của cử tri do Ban Thường trực UBMTTQ Việt Nam tỉnh chuyển đến để tham mưu UBND tỉnh phân công các sở, ngành, UBND cấp huyện giải quyết, tham mưu nội dung trả lời cho cử tri; giúp UBND tỉnh thường xuyên theo dõi, đôn đốc, kiểm tra việc thực hiện của các sở, ngành, địa phương; định kỳ rà soát, tổng hợp, đánh giá kết quả giải quyết kiến nghị của cử tri và tham mưu UBND tỉnh báo cáo theo yêu cầu của các cơ quan Trung ương và của Thường trực HĐND tỉnh.</w:t>
      </w:r>
    </w:p>
    <w:p>
      <w:r>
        <w:t>2.  Ban Thường trực UBMTTQ Việt Nam tỉnh</w:t>
      </w:r>
    </w:p>
    <w:p>
      <w:r>
        <w:t>- Tiếp tục chỉ đạo UBMTTQ Việt Nam các huyện, thị xã, thành phố thực hiện tốt, nâng cao chất lượng tổng hợp, phân loại kiến nghị của cử tri qua các đợt tiếp xúc cử tri của đại biểu HĐND tỉnh trước và sau mỗi kỳ họp, đảm bảo đầy đủ, chính xác, rõ ràng, đúng thẩm quyền của cấp tỉnh và gửi về Ban Thường trực UBMTTQ Việt Nam tỉnh, Thường trực HĐND tỉnh theo thời gian quy định.</w:t>
      </w:r>
    </w:p>
    <w:p>
      <w:r>
        <w:t>- Tiếp tục phối hợp chặt chẽ với Thường trực HĐND tỉnh trong công tác tổng hợp, theo dõi, đôn đốc và giám sát việc giải quyết kiến nghị của cử tri thuộc thẩm quyền giải quyết của UBND tỉnh và các cơ quan, tổ chức, đơn vị hữu quan ở địa phương theo quy định của pháp luật.</w:t>
      </w:r>
    </w:p>
    <w:p>
      <w:r>
        <w:t>3.  Các Tổ đại biểu và đại biểu HĐND tỉnh</w:t>
      </w:r>
    </w:p>
    <w:p>
      <w:r>
        <w:t>- Tích cực theo dõi, đôn đốc, giám sát việc giải quyết kiến nghị của cử tri trên địa bàn thuộc thẩm quyền cấp tỉnh, nhất là đối với những vấn đề bức xúc, kéo dài ở địa phương.</w:t>
      </w:r>
    </w:p>
    <w:p>
      <w:r>
        <w:t>- Mỗi đại biểu HĐND tỉnh cần chủ động, thường xuyên theo dõi kết quả giải quyết, trả lời kiến nghị của cử tri thuộc thẩm quyền của cấp tỉnh, kể cả các kiến nghị đã được UBND tỉnh giao nhiệm vụ cho UBND cấp huyện giải quyết để có đầy đủ thông tin trả lời và giải thích cho cử tri khi tiếp xúc cử tri.</w:t>
      </w:r>
    </w:p>
    <w:p>
      <w:r>
        <w:t>- Nâng cao chất lượng, hiệu quả công tác tiếp xúc cử tri của đại biểu Hội đồng nhân dân tỉnh; chất lượng tổng hợp, phân loại, xử lý kiến nghị cử tri; giải đáp ngay những vấn đề cử tri kiến nghị đã được pháp luật quy định hoặc đã được trả lời, giải quyết dứt điểm; đối với những kiến nghị mang tính chất là những vụ việc khiếu nại, tố cáo cá nhân, hướng dẫn cử tri thực hiện việc khiếu nại, tố cáo theo quy định của pháp luật, hạn chế việc tổng hợp những kiến nghị này gửi lên UBND tỉnh đề nghị giải quyết.</w:t>
      </w:r>
    </w:p>
    <w:p>
      <w:r>
        <w:t>Điều 3.  Ủy ban nhân dân tỉnh chỉ đạo và tổ chức thực hiện Nghị quyết này, báo cáo Hội đồng nhân dân tỉnh tại kỳ họp thường lệ giữa năm 2024.</w:t>
      </w:r>
    </w:p>
    <w:p>
      <w:r>
        <w:t>Thường trực Hội đồng nhân dân tỉnh, các Ban của Hội đồng nhân dân tỉnh, các Tổ đại biểu Hội đồng nhân dân tỉnh và các vị đại biểu Hội đồng nhân dân tỉnh giám sát việc thực hiện Nghị quyết này. Đề nghị Ban Thường trực Ủy ban Mặt trận Tổ quốc Việt Nam tỉnh và các tổ chức chính trị - xã hội trong phạm vi nhiệm vụ, quyền hạn của mình theo dõi, giám sát việc thực hiện Nghị quyết này.</w:t>
      </w:r>
    </w:p>
    <w:p>
      <w:r>
        <w:t>Nghị quyết này đã được Hội đồng nhân dân tỉnh Bình Thuận khóa XI, Kỳ họp thứ 19 thông qua ngày 08 tháng 12 năm 2023 và có hiệu lực kể từ ngày thông qua./.</w:t>
      </w:r>
    </w:p>
    <w:p>
      <w:r>
        <w:t>Nơi nhận:</w:t>
      </w:r>
    </w:p>
    <w:p>
      <w:r>
        <w:t>- Ủy ban Thường vụ Quốc hội;</w:t>
      </w:r>
    </w:p>
    <w:p>
      <w:r>
        <w:t>- Chính phủ;</w:t>
      </w:r>
    </w:p>
    <w:p>
      <w:r>
        <w:t>- Ban Công tác đại biểu - UBTV Quốc hội;</w:t>
      </w:r>
    </w:p>
    <w:p>
      <w:r>
        <w:t>- Ban Thường vụ Tỉnh ủy;</w:t>
      </w:r>
    </w:p>
    <w:p>
      <w:r>
        <w:t>- Thường trực HĐND, UBND, Ban Thường trực Ủy ban 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UBND, UBMTTQ các huyện, thị xã, thành phố;</w:t>
      </w:r>
    </w:p>
    <w:p>
      <w:r>
        <w:t>- Trung tâm Thông tin tỉnh;</w:t>
      </w:r>
    </w:p>
    <w:p>
      <w:r>
        <w:t>- Lưu: VT, (CTHĐ.08b), Liên.</w:t>
      </w:r>
    </w:p>
    <w:p>
      <w:r>
        <w:t>CHỦ TỊCH</w:t>
      </w:r>
    </w:p>
    <w:p>
      <w:r>
        <w:t>Nguyễn Hoài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