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2024 về Chương trình giám sát năm 2025 của Hội đồng nhân dân tỉnh Hà Nam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80/NQ-HĐND</w:t>
      </w:r>
    </w:p>
    <w:p>
      <w:r>
        <w:t>Hà Nam, ngày 06 tháng 12 năm 2024</w:t>
      </w:r>
    </w:p>
    <w:p>
      <w:r>
        <w:t>NGHỊ QUYẾT</w:t>
      </w:r>
    </w:p>
    <w:p>
      <w:r>
        <w:t>VỀ CHƯƠNG TRÌNH GIÁM SÁT NĂM 2025 CỦA HỘI ĐỒNG NHÂN DÂN TỈNH KHÓA XIX, NHIỆM KỲ 2021-2026</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Hoạt động giám sát của Quốc hội và Hội đồng nhân dân ngày 20 tháng 11 năm 2015;</w:t>
      </w:r>
    </w:p>
    <w:p>
      <w:r>
        <w:t>Căn cứ các nghị quyết của Quốc hội, Ủy ban Thường vụ Quốc hội về Chương trình giám sát năm 2025 và Kế hoạch giám sát của các Đoàn giám sát của Quốc hội, Ủy ban Thường vụ Quốc hội;</w:t>
      </w:r>
    </w:p>
    <w:p>
      <w:r>
        <w:t>Xét Tờ trình số 15/TTr-TTHĐND ngày 25 tháng 11 năm 2024 của Thường trực Hội đồng nhân dân tỉnh về việc ban hành Nghị quyết về Chương trình giám sát năm 2025 của Hội đồng nhân dân tỉnh khóa XIX, nhiệm kỳ 2021-2026; ý kiến thảo luận, thống nhất của các đại biểu Hội đồng nhân dân tỉnh tại Kỳ họp.</w:t>
      </w:r>
    </w:p>
    <w:p>
      <w:r>
        <w:t>QUYẾT NGHỊ:</w:t>
      </w:r>
    </w:p>
    <w:p>
      <w:r>
        <w:t>Điều 1. Hội đồng nhân dân tỉnh Hà Nam tiến hành các hoạt động giám sát năm 2025, cụ thể:</w:t>
      </w:r>
    </w:p>
    <w:p>
      <w:r>
        <w:t>1. Giám sát thường xuyên</w:t>
      </w:r>
    </w:p>
    <w:p>
      <w:r>
        <w:t>a) Việc thực hiện nhiệm vụ phát triển kinh tế - xã hội và thu, chi ngân sách 6 tháng đầu năm và cả năm 2025.</w:t>
      </w:r>
    </w:p>
    <w:p>
      <w:r>
        <w:t>b) Việc tuân thủ Hiến pháp, pháp luật, tổ chức thực hiện các cơ chế, chính sách, các nghị quyết của Hội đồng nhân dân tỉnh tại địa phương.</w:t>
      </w:r>
    </w:p>
    <w:p>
      <w:r>
        <w:t>c) Xem xét việc trả lời chất vấn của Lãnh đạo Ủy ban nhân dân tỉnh và các thành viên Ủy ban nhân dân tỉnh, Thủ trưởng cơ quan chuyên môn thuộc Ủy ban nhân dân tỉnh; Chánh án Tòa án nhân dân tỉnh; Viện trưởng Viện Kiểm sát nhân dân tỉnh.</w:t>
      </w:r>
    </w:p>
    <w:p>
      <w:r>
        <w:t>d) Giám sát văn bản quy phạm pháp luật của Ủy ban nhân dân tỉnh, nghị quyết của Hội đồng nhân dân cấp huyện; giám sát việc giải quyết ý kiến, kiến nghị của cử tri.</w:t>
      </w:r>
    </w:p>
    <w:p>
      <w:r>
        <w:t>2. Giám sát chuyên đề</w:t>
      </w:r>
    </w:p>
    <w:p>
      <w:r>
        <w:t>a) Thường trực Hội đồng nhân dân tỉnh giám sát việc chấp hành pháp luật trong xây dựng văn bản quy phạm pháp luật do Ủy ban nhân dân tỉnh ban hành.</w:t>
      </w:r>
    </w:p>
    <w:p>
      <w:r>
        <w:t>Phạm vi giám sát: từ năm 2023 đến thời điểm giám sát.</w:t>
      </w:r>
    </w:p>
    <w:p>
      <w:r>
        <w:t>Thời gian giám sát: dự kiến tháng 3 năm 2025.</w:t>
      </w:r>
    </w:p>
    <w:p>
      <w:r>
        <w:t>b) Ban Kinh tế - Ngân sách Hội đồng nhân dân tỉnh giám sát tình hình nợ đọng xây dựng cơ bản đối với ngân sách cấp xã giai đoạn 2021-2024</w:t>
      </w:r>
    </w:p>
    <w:p>
      <w:r>
        <w:t>Phạm vi giám sát: từ năm 2021 đến hết năm 2024.</w:t>
      </w:r>
    </w:p>
    <w:p>
      <w:r>
        <w:t>Thời gian giám sát: dự kiến tháng 8 đến tháng 9 năm 2025.</w:t>
      </w:r>
    </w:p>
    <w:p>
      <w:r>
        <w:t>c) Ban Văn hóa - Xã hội Hội đồng nhân dân tỉnh giám sát công tác đầu tư, quản lý và sử dụng trang thiết bị y tế phục vụ công tác khám chữa bệnh.</w:t>
      </w:r>
    </w:p>
    <w:p>
      <w:r>
        <w:t>Phạm vi giám sát: từ tháng 01/2022 đến thời điểm giám sát.</w:t>
      </w:r>
    </w:p>
    <w:p>
      <w:r>
        <w:t>Thời gian giám sát: dự kiến tháng 10 năm 2025.</w:t>
      </w:r>
    </w:p>
    <w:p>
      <w:r>
        <w:t>Ngoài ra, Thường trực Hội đồng nhân dân tỉnh và các Ban của Hội đồng nhân dân tỉnh có thể xem xét quyết định bổ sung các cuộc giám sát chuyên đề theo chức năng, thẩm quyền và phù hợp yêu cầu công tác.</w:t>
      </w:r>
    </w:p>
    <w:p>
      <w:r>
        <w:t>3. Phối hợp với Đoàn đại biểu Quốc hội tỉnh thực hiện các nhiệm vụ được giao để triển khai các Cuộc giám sát chuyên đề theo Kế hoạch của Quốc hội, Ủy ban Thường vụ Quốc hội:</w:t>
      </w:r>
    </w:p>
    <w:p>
      <w:r>
        <w:t>a) Giám sát việc thực hiện chính sách, pháp luật về bảo vệ môi trường kể từ khi Luật Bảo vệ môi trường năm 2020 có hiệu lực thi hành.</w:t>
      </w:r>
    </w:p>
    <w:p>
      <w:r>
        <w:t>b) Giám sát việc thực hiện chính sách, pháp luật về phát triển và sử dụng nguồn nhân lực đáp ứng yêu cầu phát triển kinh tế - xã hội, nhất là nguồn nhân lực chất lượng cao giai đoạn 2021-2024.</w:t>
      </w:r>
    </w:p>
    <w:p>
      <w:r>
        <w:t>4. Giám sát, khảo sát khác theo yêu cầu của Quốc hội, Ủy ban Thường vụ Quốc hội, Tỉnh ủy, Ban Thường vụ Tỉnh ủy (nếu có); giám sát thường xuyên việc tuân thủ Hiến pháp, pháp luật.</w:t>
      </w:r>
    </w:p>
    <w:p>
      <w:r>
        <w:t>Điều 2. Tổ chức thực hiện</w:t>
      </w:r>
    </w:p>
    <w:p>
      <w:r>
        <w:t>Thường trực Hội đồng nhân dân tỉnh tổ chức thực hiện Nghị quyết này; chỉ đạo, điều hòa, phối hợp các Ban của Hội đồng nhân dân tỉnh xây dựng kế hoạch giám sát và tiến hành hoạt động giám sát theo luật định.</w:t>
      </w:r>
    </w:p>
    <w:p>
      <w:r>
        <w:t>Nghị quyết này đã được Hội đồng nhân dân tỉnh Hà Nam Khóa XIX, Kỳ họp thứ hai mươi mốt (Kỳ họp thường lệ cuối năm 2024) thông qua ngày 06 tháng 12 năm 2024 và có hiệu lực từ ngày thông qua./.</w:t>
      </w:r>
    </w:p>
    <w:p>
      <w:r>
        <w:t>Nơi nhận:</w:t>
      </w:r>
    </w:p>
    <w:p>
      <w:r>
        <w:t>- UBTV Quốc hội;</w:t>
      </w:r>
    </w:p>
    <w:p>
      <w:r>
        <w:t>- Chính phủ;</w:t>
      </w:r>
    </w:p>
    <w:p>
      <w:r>
        <w:t>- BCTĐB - UBTVQH;</w:t>
      </w:r>
    </w:p>
    <w:p>
      <w:r>
        <w:t>- TT Tỉnh ủy;</w:t>
      </w:r>
    </w:p>
    <w:p>
      <w:r>
        <w:t>- TT HĐND tỉnh;</w:t>
      </w:r>
    </w:p>
    <w:p>
      <w:r>
        <w:t>- UBND tỉnh; UBMTTQ tỉnh;</w:t>
      </w:r>
    </w:p>
    <w:p>
      <w:r>
        <w:t>- Đoàn ĐBQH tỉnh;</w:t>
      </w:r>
    </w:p>
    <w:p>
      <w:r>
        <w:t>- Các Ban, các Tổ ĐB, các ĐB HĐND tỉnh;</w:t>
      </w:r>
    </w:p>
    <w:p>
      <w:r>
        <w:t>- TT HĐND, UBND các huyện, TX, TP;</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