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2024 thông qua Chương trình giám sát năm 2025 của Hội đồng nhân dân tỉnh Nam Định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78/NQ-HĐND</w:t>
      </w:r>
    </w:p>
    <w:p>
      <w:r>
        <w:t>Nam Định, ngày 11 tháng 7 năm 2024</w:t>
      </w:r>
    </w:p>
    <w:p>
      <w:r>
        <w:t>NGHỊ QUYẾT</w:t>
      </w:r>
    </w:p>
    <w:p>
      <w:r>
        <w:t>THÔNG QUA CHƯƠNG TRÌNH GIÁM SÁT NĂM 2025 CỦA HỘI ĐỒNG NHÂN DÂN TỈNH KHÓA XIX, NHIỆM KỲ 2021-2026</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02/TTr-TTHĐND ngày 02 tháng 7 năm 2024 của Thường trực Hội đồng nhân dân tỉnh về việc dự kiến chương trình giám sát năm 2025 của Hội đồng nhân dân tỉnh khóa XIX, nhiệm kỳ 2021 - 2026; ý kiến thảo luận của đại biểu Hội đồng nhân dân tỉnh tại kỳ họp.</w:t>
      </w:r>
    </w:p>
    <w:p>
      <w:r>
        <w:t>QUYẾT NGHỊ:</w:t>
      </w:r>
    </w:p>
    <w:p>
      <w:r>
        <w:t>Điều 1.  Thông qua Chương trình giám sát năm 2025 của Hội đồng nhân dân tỉnh Khóa XIX, nhiệm kỳ 2021 - 2026 như sau:</w:t>
      </w:r>
    </w:p>
    <w:p>
      <w:r>
        <w:t>1. Xem xét các báo cáo tại các kỳ họp năm 2025 của HĐND tỉnh:</w:t>
      </w:r>
    </w:p>
    <w:p>
      <w:r>
        <w:t>a) Báo cáo công tác 06 tháng, hằng năm của Thường trực Hội đồng nhân dân tỉnh, Ủy ban nhân dân tỉnh, Viện kiểm sát nhân dân tỉnh, Tòa án nhân dân tỉnh, Cục Thi hành án dân sự tỉnh, các Ban của Hội đồng nhân dân tỉnh;</w:t>
      </w:r>
    </w:p>
    <w:p>
      <w:r>
        <w:t>b) Báo cáo của Ủy ban nhân dân tỉnh về: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w:t>
      </w:r>
    </w:p>
    <w:p>
      <w:r>
        <w:t>c) Báo cáo công tác 06 tháng, hằng năm của Công an tỉnh, Bộ Chỉ huy Quân sự tỉnh, Bộ Chỉ huy Bộ đội biên phòng tỉnh.</w:t>
      </w:r>
    </w:p>
    <w:p>
      <w:r>
        <w:t>2. Xem xét việc trả lời chất vấn và kết quả thực hiện của những người trả lời chất vấn tại các kỳ họp năm 2025 của Hội đồng nhân dân tỉnh theo quy định của pháp luật.</w:t>
      </w:r>
    </w:p>
    <w:p>
      <w:r>
        <w:t>3. Xem xét quyết định của Ủy ban nhân dân tỉnh, nghị quyết của Hội đồng nhân dân các huyện, thành phố có dấu hiệu trái với Hiến pháp, luật, văn bản quy phạm pháp luật của cơ quan nhà nước cấp trên, nghị quyết của Hội đồng nhân dân tỉnh (nếu có).</w:t>
      </w:r>
    </w:p>
    <w:p>
      <w:r>
        <w:t>Điều 2.  Thường trực Hội đồng nhân dân tỉnh có trách nhiệm tổ chức, triển khai thực hiện Nghị quyết và báo cáo kết quả với Hội đồng nhân dân tỉnh.</w:t>
      </w:r>
    </w:p>
    <w:p>
      <w:r>
        <w:t>Nghị quyết này đã được Hội đồng nhân dân tỉnh Nam Định Khóa XIX, Kỳ họp thứ 19 thông qua ngày 11 tháng 7 năm 2024 và có hiệu lực từ ngày 11 tháng 7 năm 2024./.</w:t>
      </w:r>
    </w:p>
    <w:p>
      <w:r>
        <w:t>Nơi nhận:</w:t>
      </w:r>
    </w:p>
    <w:p>
      <w:r>
        <w:t>- Ủy ban Thường vụ Quốc hội;</w:t>
      </w:r>
    </w:p>
    <w:p>
      <w:r>
        <w:t>- Chính phủ;</w:t>
      </w:r>
    </w:p>
    <w:p>
      <w:r>
        <w:t>- Bộ Tư pháp;</w:t>
      </w:r>
    </w:p>
    <w:p>
      <w:r>
        <w:t>- Ban Thường vụ Tỉnh ủy;</w:t>
      </w:r>
    </w:p>
    <w:p>
      <w:r>
        <w:t>- Thường trực Tỉnh ủy;</w:t>
      </w:r>
    </w:p>
    <w:p>
      <w:r>
        <w:t>- Đoàn đại biểu Quốc hội tỉnh;</w:t>
      </w:r>
    </w:p>
    <w:p>
      <w:r>
        <w:t>- Thường trực HĐND tỉnh;</w:t>
      </w:r>
    </w:p>
    <w:p>
      <w:r>
        <w:t>- UBND tỉnh;</w:t>
      </w:r>
    </w:p>
    <w:p>
      <w:r>
        <w:t>- Ủy ban MTTQVN tỉnh;</w:t>
      </w:r>
    </w:p>
    <w:p>
      <w:r>
        <w:t>- Các đại biểu HĐND tỉnh;</w:t>
      </w:r>
    </w:p>
    <w:p>
      <w:r>
        <w:t>- Các sở, ban, ngành, đoàn thể của tỉnh;</w:t>
      </w:r>
    </w:p>
    <w:p>
      <w:r>
        <w:t>- HĐND các huyện, thành phố;</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