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759/NQ-HĐND năm 2025 lựa chọn văn bản quy phạm pháp luật của Hội đồng nhân dân tỉnh Hưng Yên (cũ) và tỉnh Thái Bình để áp dụng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759/NQ-HĐND</w:t>
      </w:r>
    </w:p>
    <w:p>
      <w:r>
        <w:t>Hưng Yên, ngày 10 tháng 10 năm 2025</w:t>
      </w:r>
    </w:p>
    <w:p>
      <w:r>
        <w:t>NGHỊ QUYẾT</w:t>
      </w:r>
    </w:p>
    <w:p>
      <w:r>
        <w:t>VỀ VIỆC LỰA CHỌN CÁC VĂN BẢN QUY PHẠM PHÁP LUẬT CỦA HỘI ĐỒNG NHÂN DÂN TỈNH HƯNG YÊN (CŨ) VÀ TỈNH THÁI BÌNH ĐỂ ÁP DỤNG TRÊN ĐỊA BÀN TỈNH HƯNG YÊN</w:t>
      </w:r>
    </w:p>
    <w:p>
      <w:r>
        <w:t>HỘI ĐỒNG NHÂN DÂN TỈNH HƯNG YÊN</w:t>
      </w:r>
    </w:p>
    <w:p>
      <w:r>
        <w:t>KHÓA XVII KỲ HỌP THỨ BA MƯƠI HAI</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Căn cứ Nghị định số 187/2025/NĐ-CP ngày 01 tháng 07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33/TTr-UBND ngày 26 tháng 9 năm 2025 của Ủy ban nhân dân tỉnh về việc ban hành Nghị quyết bãi bỏ các văn bản quy phạm pháp luật của Hội đồng nhân dân tỉnh Hưng Yên (cũ) và tỉnh Thái Bình; Nghị quyết lựa chọn các văn bản quy phạm pháp luật của Hội đồng nhân dân tỉnh Hưng Yên (cũ) và tỉnh Thái Bình để áp dụng trên địa bàn tỉnh Hưng Yên; Báo cáo thẩm tra số 228/BC-BPC ngày 10 tháng 10 năm 2025 của Ban Pháp chế Hội đồng nhân dân tỉnh; ý kiến thảo luận và kết quả biểu quyết của các vị đại biểu Hội đồng nhân dân tỉnh tại kỳ họp.</w:t>
      </w:r>
    </w:p>
    <w:p>
      <w:r>
        <w:t>QUYẾT NGHỊ:</w:t>
      </w:r>
    </w:p>
    <w:p>
      <w:r>
        <w:t>Điều 1 . Lựa chọn 16 văn bản quy phạm pháp luật của Hội đồng nhân dân tỉnh Hưng Yên (cũ) và tỉnh Thái Bình để áp dụng trên địa bàn tỉnh Hưng Yên  (Chi tiết tại Danh mục kèm theo).</w:t>
      </w:r>
    </w:p>
    <w:p>
      <w:r>
        <w:t>Điều 2. Tổ chức thực hiện</w:t>
      </w:r>
    </w:p>
    <w:p>
      <w:r>
        <w:t>Hội đồng nhân dân tỉnh giao:</w:t>
      </w:r>
    </w:p>
    <w:p>
      <w:r>
        <w:t>1. Ủy ban nhân dân tỉnh</w:t>
      </w:r>
    </w:p>
    <w:p>
      <w:r>
        <w:t>a) Tổ chức triển khai, thực hiện Nghị quyết này đảm bảo theo đúng quy định của pháp luật.</w:t>
      </w:r>
    </w:p>
    <w:p>
      <w:r>
        <w:t>b) Chỉ đạo cơ quan chuyên môn tiếp tục rà soát, đánh giá kết quả thực hiện các nghị quyết quy phạm pháp luật của Hội đồng nhân dân tỉnh Hưng Yên (cũ) và tỉnh Thái Bình đã ban hành trước ngày 01/7/2025, nhất là các chế độ, chính sách đặc thù; kịp thời trình Hội đồng nhân dân tỉnh ban hành văn bản hành chính để quyết định việc áp dụng hoặc bãi bỏ văn bản quy phạm pháp luật của Hội đồng nhân dân tỉnh Hưng Yên (cũ) và tỉnh Thái Bình hoặc ban hành văn bản quy phạm pháp luật mới phù hợp với các quy định của Trung ương và thực hiện chính quyền địa phương hai cấp, tạo sự thống nhất, đồng bộ trong hệ thống pháp luật của tỉnh.</w:t>
      </w:r>
    </w:p>
    <w:p>
      <w:r>
        <w:t>2. Thường trực Hội đồng nhân dân tỉnh, các Ban của Hội đồng nhân dân tỉnh, Tổ đại biểu và các vị đại biểu Hội đồng nhân dân tỉnh căn cứ chức năng, nhiệm vụ, quyền hạn theo quy định của pháp luật giám sát việc triển khai, thực hiện Nghị quyết này.</w:t>
      </w:r>
    </w:p>
    <w:p>
      <w:r>
        <w:t>Nghị quyết này đã được Hội đồng nhân dân tỉnh Hưng Yên Khóa XVII Kỳ họp thứ Ba mươi hai nhất trí thông qua ngày 10 tháng 10 năm 2025 và có hiệu lực kể từ ngày Hội đồng nhân dân tỉnh thông qua./.</w:t>
      </w:r>
    </w:p>
    <w:p>
      <w:r>
        <w:t>Nơi nhận:</w:t>
      </w:r>
    </w:p>
    <w:p>
      <w:r>
        <w:t>- Ủy ban Thường vụ Quốc hội;</w:t>
      </w:r>
    </w:p>
    <w:p>
      <w:r>
        <w:t>- Chính phủ;</w:t>
      </w:r>
    </w:p>
    <w:p>
      <w:r>
        <w:t>- Bộ Tư pháp;</w:t>
      </w:r>
    </w:p>
    <w:p>
      <w:r>
        <w:t>- Ban Thường vụ Tỉnh ủy;</w:t>
      </w:r>
    </w:p>
    <w:p>
      <w:r>
        <w:t>- Đoàn đại biểu Quốc hội tỉnh;</w:t>
      </w:r>
    </w:p>
    <w:p>
      <w:r>
        <w:t>- Thường trực HĐND, UBND tỉnh;</w:t>
      </w:r>
    </w:p>
    <w:p>
      <w:r>
        <w:t>- Ủy ban MTTQVN tỉnh;</w:t>
      </w:r>
    </w:p>
    <w:p>
      <w:r>
        <w:t>- Các vị đại biểu HĐND tỉnh;</w:t>
      </w:r>
    </w:p>
    <w:p>
      <w:r>
        <w:t>- Các sở, ban, ngành, đoàn thể tỉnh;</w:t>
      </w:r>
    </w:p>
    <w:p>
      <w:r>
        <w:t>- Sở Tư pháp (Cơ sở dữ liệu Quốc gia về pháp luật);</w:t>
      </w:r>
    </w:p>
    <w:p>
      <w:r>
        <w:t>- Văn phòng: Tỉnh ủy, Đoàn ĐBQH&amp;HĐND, UBND tỉnh;</w:t>
      </w:r>
    </w:p>
    <w:p>
      <w:r>
        <w:t>- Đảng ủy, Thường trực HĐND, UBND, UBMTTQVN các xã, phường;</w:t>
      </w:r>
    </w:p>
    <w:p>
      <w:r>
        <w:t>- Trung tâm Thông tin - Hội nghị tỉnh;</w:t>
      </w:r>
    </w:p>
    <w:p>
      <w:r>
        <w:t>- Cổng TTĐT đại biểu Nhân dân tỉnh Hưng Yên;</w:t>
      </w:r>
    </w:p>
    <w:p>
      <w:r>
        <w:t>- Lưu: VT, CV Ptr</w:t>
      </w:r>
    </w:p>
    <w:p>
      <w:r>
        <w:t>CHỦ TỊCH</w:t>
      </w:r>
    </w:p>
    <w:p>
      <w:r>
        <w:t>Trần Quốc Văn</w:t>
      </w:r>
    </w:p>
    <w:p>
      <w:r>
        <w:t>DANH MỤC</w:t>
      </w:r>
    </w:p>
    <w:p>
      <w:r>
        <w:t>VĂN BẢN QUY PHẠM PHÁP LUẬT CỦA HỘI ĐỒNG NHÂN DÂN TỈNH HƯNG YÊN (CŨ) HOẶC TỈNH THÁI BÌNH ĐƯỢC LỰA CHỌN ÁP DỤNG TRÊN ĐỊA BÀN TỈNH HƯNG YÊN</w:t>
      </w:r>
    </w:p>
    <w:p>
      <w:r>
        <w:t>(Kèm theo Nghị quyết số 759/NQ-HĐND ngày 10/10/2025 của Hội đồng nhân dân tỉnh Hưng Yên)</w:t>
      </w:r>
    </w:p>
    <w:p>
      <w:r>
        <w:t>STT</w:t>
      </w:r>
    </w:p>
    <w:p>
      <w:r>
        <w:t>Tên loại văn bản</w:t>
      </w:r>
    </w:p>
    <w:p>
      <w:r>
        <w:t>Số, ký hiệu; ngày, tháng, năm ban hành văn bản</w:t>
      </w:r>
    </w:p>
    <w:p>
      <w:r>
        <w:t>Tên gọi của văn bản/Trích yếu nội dung văn bản</w:t>
      </w:r>
    </w:p>
    <w:p>
      <w:r>
        <w:t>Thời điểm   có hiệu lực</w:t>
      </w:r>
    </w:p>
    <w:p>
      <w:r>
        <w:t>Ghi chú</w:t>
      </w:r>
    </w:p>
    <w:p>
      <w:r>
        <w:t>LĨNH VỰC CÔNG AN</w:t>
      </w:r>
    </w:p>
    <w:p>
      <w:r>
        <w:t>1.</w:t>
      </w:r>
    </w:p>
    <w:p>
      <w:r>
        <w:t>Nghị quyết</w:t>
      </w:r>
    </w:p>
    <w:p>
      <w:r>
        <w:t>Số 176/2021/NQ-HĐND ngày 08/12/2021</w:t>
      </w:r>
    </w:p>
    <w:p>
      <w:r>
        <w:t>Ban hành Quy định về việc xử lý các cơ sở không đảm bảo yêu cầu phòng cháy chữa cháy trên địa bàn tỉnh Hưng Yên được đưa vào sử dụng trước Luật Phòng cháy và chữa cháy số 27/2001/QH10 có hiệu lực</w:t>
      </w:r>
    </w:p>
    <w:p>
      <w:r>
        <w:t>18/12/2021</w:t>
      </w:r>
    </w:p>
    <w:p>
      <w:r>
        <w:t>Hưng Yên (HY)</w:t>
      </w:r>
    </w:p>
    <w:p>
      <w:r>
        <w:t>LĨNH VỰC TÀI CHÍNH</w:t>
      </w:r>
    </w:p>
    <w:p>
      <w:r>
        <w:t>2.</w:t>
      </w:r>
    </w:p>
    <w:p>
      <w:r>
        <w:t>Nghị quyết</w:t>
      </w:r>
    </w:p>
    <w:p>
      <w:r>
        <w:t>Số 242/2019/NQ-HĐND ngày 06/12/2019</w:t>
      </w:r>
    </w:p>
    <w:p>
      <w:r>
        <w:t>Ban hành Quy định chế độ chi tiếp khách nước ngoài, chế độ chi tổ chức hội nghị, hội thảo quốc tế và chế độ chi tiếp khách trong nước</w:t>
      </w:r>
    </w:p>
    <w:p>
      <w:r>
        <w:t>16/12/2019</w:t>
      </w:r>
    </w:p>
    <w:p>
      <w:r>
        <w:t>HY</w:t>
      </w:r>
    </w:p>
    <w:p>
      <w:r>
        <w:t>3.</w:t>
      </w:r>
    </w:p>
    <w:p>
      <w:r>
        <w:t>Nghị quyết</w:t>
      </w:r>
    </w:p>
    <w:p>
      <w:r>
        <w:t>Số 380/2023/NQ-HĐND ngày 06/7/2023</w:t>
      </w:r>
    </w:p>
    <w:p>
      <w:r>
        <w:t>Quy định nội dung chi và mức chi Giải Báo chí Nguyễn Văn Linh</w:t>
      </w:r>
    </w:p>
    <w:p>
      <w:r>
        <w:t>18/7/2023</w:t>
      </w:r>
    </w:p>
    <w:p>
      <w:r>
        <w:t>HY</w:t>
      </w:r>
    </w:p>
    <w:p>
      <w:r>
        <w:t>4.</w:t>
      </w:r>
    </w:p>
    <w:p>
      <w:r>
        <w:t>Nghị quyết</w:t>
      </w:r>
    </w:p>
    <w:p>
      <w:r>
        <w:t>Số 363/2023/NQ-HĐND ngày 10/5/2023</w:t>
      </w:r>
    </w:p>
    <w:p>
      <w:r>
        <w:t>Quy định định mức phân bổ và nội dung chi, định mức chi kinh phí bảo đảm cho công tác xây dựng văn bản quy phạm pháp luật và hoàn thiện hệ thống pháp luật của Hội đồng nhân dân, Ủy ban nhân dân các cấp trên địa bàn tỉnh Hưng Yên</w:t>
      </w:r>
    </w:p>
    <w:p>
      <w:r>
        <w:t>01/6/2023</w:t>
      </w:r>
    </w:p>
    <w:p>
      <w:r>
        <w:t>HY</w:t>
      </w:r>
    </w:p>
    <w:p>
      <w:r>
        <w:t>5.</w:t>
      </w:r>
    </w:p>
    <w:p>
      <w:r>
        <w:t>Nghị quyết</w:t>
      </w:r>
    </w:p>
    <w:p>
      <w:r>
        <w:t>Số 14/2023/NQ-HĐND ngày 12/7/2023</w:t>
      </w:r>
    </w:p>
    <w:p>
      <w:r>
        <w:t>Ban hành Quy định mức chi cho công tác kiểm tra, xử lý, rà soát, hệ thống hóa văn bản quy phạm pháp luật trên địa bàn tỉnh Thái Bình.</w:t>
      </w:r>
    </w:p>
    <w:p>
      <w:r>
        <w:t>24/7/2023</w:t>
      </w:r>
    </w:p>
    <w:p>
      <w:r>
        <w:t>Thái Bình (TB)</w:t>
      </w:r>
    </w:p>
    <w:p>
      <w:r>
        <w:t>6.</w:t>
      </w:r>
    </w:p>
    <w:p>
      <w:r>
        <w:t>Nghị quyết</w:t>
      </w:r>
    </w:p>
    <w:p>
      <w:r>
        <w:t>Số 520/2024/NQ-HĐND ngày 11/12/2024</w:t>
      </w:r>
    </w:p>
    <w:p>
      <w:r>
        <w:t>Quy định các tiêu chí để quyết định thực hiện đấu thầu lựa chọn nhà đầu tư thực hiện dự án đầu tư có sử dụng đất trên địa bàn tỉnh Hưng Yên</w:t>
      </w:r>
    </w:p>
    <w:p>
      <w:r>
        <w:t>21/12/2024</w:t>
      </w:r>
    </w:p>
    <w:p>
      <w:r>
        <w:t>HY</w:t>
      </w:r>
    </w:p>
    <w:p>
      <w:r>
        <w:t>7.</w:t>
      </w:r>
    </w:p>
    <w:p>
      <w:r>
        <w:t>Nghị quyết</w:t>
      </w:r>
    </w:p>
    <w:p>
      <w:r>
        <w:t>Số 521/2024/NQ-HĐND ngày 11/12/2024</w:t>
      </w:r>
    </w:p>
    <w:p>
      <w:r>
        <w:t>Quy định thẩm quyền quyết định quản lý, sử dụng tài sản công tại các cơ quan, tổ chức, đơn vị thuộc phạm vi quản lý của tỉnh Hưng Yên</w:t>
      </w:r>
    </w:p>
    <w:p>
      <w:r>
        <w:t>21/12/2024</w:t>
      </w:r>
    </w:p>
    <w:p>
      <w:r>
        <w:t>HY</w:t>
      </w:r>
    </w:p>
    <w:p>
      <w:r>
        <w:t>LĨNH VỰC NỘI VỤ</w:t>
      </w:r>
    </w:p>
    <w:p>
      <w:r>
        <w:t>8.</w:t>
      </w:r>
    </w:p>
    <w:p>
      <w:r>
        <w:t>Nghị quyết</w:t>
      </w:r>
    </w:p>
    <w:p>
      <w:r>
        <w:t>Số 453/2024/NQ-HĐND ngày 06/6/2024</w:t>
      </w:r>
    </w:p>
    <w:p>
      <w:r>
        <w:t>Quy định các biện pháp bảo đảm thực hiện dân chủ ở cơ sở trên địa bàn tỉnh Hưng Yên</w:t>
      </w:r>
    </w:p>
    <w:p>
      <w:r>
        <w:t>18/6/2024</w:t>
      </w:r>
    </w:p>
    <w:p>
      <w:r>
        <w:t>HY</w:t>
      </w:r>
    </w:p>
    <w:p>
      <w:r>
        <w:t>9.</w:t>
      </w:r>
    </w:p>
    <w:p>
      <w:r>
        <w:t>Nghị quyết</w:t>
      </w:r>
    </w:p>
    <w:p>
      <w:r>
        <w:t>Số 107/2017/NQ-HĐND ngày 21/7/2017</w:t>
      </w:r>
    </w:p>
    <w:p>
      <w:r>
        <w:t>Ban hành Quy định chế độ thù lao đối với lãnh đạo chuyên trách Ban đại diện Hội Người cao tuổi cấp tỉnh, cấp huyện; Hội Người cao tuổi cấp xã; Chi hội Người cao tuổi ở thôn, khu phố tỉnh Hưng Yên</w:t>
      </w:r>
    </w:p>
    <w:p>
      <w:r>
        <w:t>01/9/2017</w:t>
      </w:r>
    </w:p>
    <w:p>
      <w:r>
        <w:t>HY</w:t>
      </w:r>
    </w:p>
    <w:p>
      <w:r>
        <w:t>LĨNH VỰC VĂN HÓA, THỂ THAO VÀ DU LỊCH</w:t>
      </w:r>
    </w:p>
    <w:p>
      <w:r>
        <w:t>10.</w:t>
      </w:r>
    </w:p>
    <w:p>
      <w:r>
        <w:t>Nghị quyết</w:t>
      </w:r>
    </w:p>
    <w:p>
      <w:r>
        <w:t>Số 10/2014/NQ-HĐND ngày 28/7/2014</w:t>
      </w:r>
    </w:p>
    <w:p>
      <w:r>
        <w:t>Về việc đặt tên đường trên địa bàn thị trấn Lương Bằng, huyện Kim Động và thị trấn Khoái Châu, huyện Khoái Châu</w:t>
      </w:r>
    </w:p>
    <w:p>
      <w:r>
        <w:t>03/8/2014</w:t>
      </w:r>
    </w:p>
    <w:p>
      <w:r>
        <w:t>HY</w:t>
      </w:r>
    </w:p>
    <w:p>
      <w:r>
        <w:t>11.</w:t>
      </w:r>
    </w:p>
    <w:p>
      <w:r>
        <w:t>Nghị quyết</w:t>
      </w:r>
    </w:p>
    <w:p>
      <w:r>
        <w:t>Số 22/2014/NQ-HĐND ngày 08/12/2014</w:t>
      </w:r>
    </w:p>
    <w:p>
      <w:r>
        <w:t>Về việc đặt tên đường, phố và công trình công cộng trên địa bàn thành phố Hưng Yên</w:t>
      </w:r>
    </w:p>
    <w:p>
      <w:r>
        <w:t>15/12/2014</w:t>
      </w:r>
    </w:p>
    <w:p>
      <w:r>
        <w:t>HY</w:t>
      </w:r>
    </w:p>
    <w:p>
      <w:r>
        <w:t>12.</w:t>
      </w:r>
    </w:p>
    <w:p>
      <w:r>
        <w:t>Nghị quyết</w:t>
      </w:r>
    </w:p>
    <w:p>
      <w:r>
        <w:t>Số 153/2018/NQ-HĐND ngày 13/7/2018</w:t>
      </w:r>
    </w:p>
    <w:p>
      <w:r>
        <w:t>Về việc đặt tên đường, phố trên địa bàn thị trấn Trần Cao, huyện Phù Cừ, tỉnh Hưng Yên</w:t>
      </w:r>
    </w:p>
    <w:p>
      <w:r>
        <w:t>24/7/2018</w:t>
      </w:r>
    </w:p>
    <w:p>
      <w:r>
        <w:t>HY</w:t>
      </w:r>
    </w:p>
    <w:p>
      <w:r>
        <w:t>13.</w:t>
      </w:r>
    </w:p>
    <w:p>
      <w:r>
        <w:t>Nghị quyết</w:t>
      </w:r>
    </w:p>
    <w:p>
      <w:r>
        <w:t>Số 206/2019/NQ-HĐND ngày 27/3/2019</w:t>
      </w:r>
    </w:p>
    <w:p>
      <w:r>
        <w:t>Về đặt tên đường, phố trên địa bàn thị xã Mỹ Hào, tỉnh Hưng Yên</w:t>
      </w:r>
    </w:p>
    <w:p>
      <w:r>
        <w:t>01/5/2019</w:t>
      </w:r>
    </w:p>
    <w:p>
      <w:r>
        <w:t>HY</w:t>
      </w:r>
    </w:p>
    <w:p>
      <w:r>
        <w:t>14.</w:t>
      </w:r>
    </w:p>
    <w:p>
      <w:r>
        <w:t>Nghị quyết</w:t>
      </w:r>
    </w:p>
    <w:p>
      <w:r>
        <w:t>Số 344/2023/NQ-HĐND ngày 22/3/2023</w:t>
      </w:r>
    </w:p>
    <w:p>
      <w:r>
        <w:t>Về việc đặt tên đường, phố trên địa bàn thị xã Mỹ Hào, tỉnh Hưng Yên</w:t>
      </w:r>
    </w:p>
    <w:p>
      <w:r>
        <w:t>03/4/2023</w:t>
      </w:r>
    </w:p>
    <w:p>
      <w:r>
        <w:t>HY</w:t>
      </w:r>
    </w:p>
    <w:p>
      <w:r>
        <w:t>LĨNH VỰC KHOA HỌC VÀ CÔNG NGHỆ</w:t>
      </w:r>
    </w:p>
    <w:p>
      <w:r>
        <w:t>15.</w:t>
      </w:r>
    </w:p>
    <w:p>
      <w:r>
        <w:t>Nghị quyết</w:t>
      </w:r>
    </w:p>
    <w:p>
      <w:r>
        <w:t>Số 27/2024/NQ-HĐND ngày 12/12/2024</w:t>
      </w:r>
    </w:p>
    <w:p>
      <w:r>
        <w:t>Quy định về nội dung, mức chi xét tặng Giải thưởng Lê Quý Đôn tỉnh Thái Bình</w:t>
      </w:r>
    </w:p>
    <w:p>
      <w:r>
        <w:t>23/12/2024</w:t>
      </w:r>
    </w:p>
    <w:p>
      <w:r>
        <w:t>TB</w:t>
      </w:r>
    </w:p>
    <w:p>
      <w:r>
        <w:t>16.</w:t>
      </w:r>
    </w:p>
    <w:p>
      <w:r>
        <w:t>Nghị quyết</w:t>
      </w:r>
    </w:p>
    <w:p>
      <w:r>
        <w:t>Số 19/2024/NQ-HĐND ngày 29/8/2024</w:t>
      </w:r>
    </w:p>
    <w:p>
      <w:r>
        <w:t>Quy định về thẩm quyền quyết định việc đầu tư, mua sắm các hoạt động ứng dụng công nghệ thông tin sử dụng kinh phí chi thường xuyên nguồn vốn ngân sách nhà nước thuộc phạm vi quản lý của tỉnh Thái Bình</w:t>
      </w:r>
    </w:p>
    <w:p>
      <w:r>
        <w:t>09/9/2024</w:t>
      </w:r>
    </w:p>
    <w:p>
      <w:r>
        <w:t>TB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