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2025 quyết định áp dụng Văn bản quy phạm pháp luật quy định mức chi cho các tập thể, cá nhân đạt các danh hiệu, giải thưởng, đạt thành tích tham gia các kỳ thi, cuộc thi thuộc lĩnh vực giáo dục - đào tạo, thể dục - thể thao, văn học - nghệ thuật, thông tin - truyền thông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75/NQ-HĐND</w:t>
      </w:r>
    </w:p>
    <w:p>
      <w:r>
        <w:t>Thái Nguyên, ngày 14 tháng 11 năm 2025</w:t>
      </w:r>
    </w:p>
    <w:p>
      <w:r>
        <w:t>NGHỊ QUYẾT</w:t>
      </w:r>
    </w:p>
    <w:p>
      <w:r>
        <w:t>VỀ VIỆC QUYẾT ĐỊNH ÁP DỤNG VĂN BẢN QUY PHẠM PHÁP LUẬT QUY ĐỊNH MỨC CHI CHO CÁC TẬP THỂ, CÁ NHÂN ĐẠT CÁC DANH HIỆU, GIẢI THƯỞNG, ĐẠT THÀNH TÍCH THAM GIA CÁC KỲ THI, CUỘC THI THUỘC LĨNH VỰC GIÁO DỤC - ĐÀO TẠO, THỂ DỤC - THỂ THAO, VĂN HỌC - NGHỆ THUẬT, THÔNG TIN - TRUYỀN THÔNG</w:t>
      </w:r>
    </w:p>
    <w:p>
      <w:r>
        <w:t>HỘI ĐỒNG NHÂN DÂN TỈNH THÁI NGUYÊN</w:t>
      </w:r>
    </w:p>
    <w:p>
      <w:r>
        <w:t>KHÓA XIV, KỲ HỌP THỨ BẢY (KỲ HỌP CHUYÊN ĐỀ)</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182/TTr-UBND ngày 07 tháng 11 năm 2025 của Ủy ban nhân dân tỉnh Thái Nguyên dự thảo Nghị quyết hành chính của Hội đồng nhân dân tỉnh quyết định áp dụng văn bản quy phạm pháp luật quy định mức chi cho các tập thể, cá nhân đạt các danh hiệu, giải thưởng, đạt thành tích tham gia các kỳ thi, cuộc thi thuộc lĩnh vực giáo dục - đào tạo, thể dục - thể thao, văn học - nghệ thuật, thông tin - truyền thông; Báo cáo thẩm tra của Ban Pháp chế Hội đồng nhân dân tỉnh; Báo cáo số 193/BC-UBND ngày 13 tháng 11 năm 2025 của Ủy ban nhân dân tỉnh Thái Nguyên giải trình, làm rõ một số nội dung thẩm tra của các Ban Hội đồng nhân dân tỉnh và thảo luận của các Tổ đại biểu tại Kỳ họp thứ bảy (Kỳ họp chuyên đề), Hội đồng nhân dân tỉnh Khóa XIV, nhiệm kỳ 2021 - 2026; ý kiến thảo luận của đại biểu Hội đồng nhân dân tỉnh tại kỳ họp.</w:t>
      </w:r>
    </w:p>
    <w:p>
      <w:r>
        <w:t>QUYẾT NGHỊ:</w:t>
      </w:r>
    </w:p>
    <w:p>
      <w:r>
        <w:t>Điều 1.  Quyết định áp dụng các nghị quyết sau của Hội đồng nhân dân tỉnh Thái Nguyên (trước sắp xếp) để thực hiện trên địa bàn tỉnh Thái Nguyên (sau sắp xếp):</w:t>
      </w:r>
    </w:p>
    <w:p>
      <w:r>
        <w:t>1. Nghị quyết số 04/2022/NQ-HĐND ngày 16 tháng 6 năm 2022 quy định nội dung, mức chi đối với danh hiệu “Công dân Thái Nguyên tiêu biểu”.</w:t>
      </w:r>
    </w:p>
    <w:p>
      <w:r>
        <w:t>2. Nghị quyết số 07/2022/NQ-HĐND ngày 16 tháng 6 năm 2022 quy định nội dung, mức chi Giải thưởng Báo chí Huỳnh Thúc Kháng, Giải thưởng Văn học nghệ thuật tỉnh Thái Nguyên.</w:t>
      </w:r>
    </w:p>
    <w:p>
      <w:r>
        <w:t>3. Nghị quyết số 08/2022/NQ-HĐND ngày 16 tháng 6 năm 2022 quy định mức thưởng đối với vận động viên tại các giải thể thao, Đại hội Thể dục thể thao của tỉnh Thái Nguyên.</w:t>
      </w:r>
    </w:p>
    <w:p>
      <w:r>
        <w:t>4. Nghị quyết số 09/2023/NQ-HĐND ngày 20 tháng 7 năm 2023 ban hành Quy định nội dung, mức chi đối với tập thể, cá nhân đoạt giải trong kỳ thi, cuộc thi Quốc tế, Quốc gia thuộc lĩnh vực giáo dục - đào tạo, thể dục - thể thao, văn học - nghệ thuật, thông tin - truyền thông.</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từ ngày 14 tháng 11 năm 2025.</w:t>
      </w:r>
    </w:p>
    <w:p>
      <w:r>
        <w:t>2. Bãi bỏ các nội dung sau:</w:t>
      </w:r>
    </w:p>
    <w:p>
      <w:r>
        <w:t>a) Nghị quyết số 11/2021/NQ-HĐND ngày 07 tháng 12 năm 2021 của Hội đồng nhân dân tỉnh Bắc Kạn quy định mức thưởng đối với huấn luyện viên, vận động viên lập thành tích tại các giải thi đấu thể thao toàn quốc, giải thi đấu thể thao khu vực và giải thi đấu thể thao các cấp trên địa bàn tỉnh Bắc Kạn.</w:t>
      </w:r>
    </w:p>
    <w:p>
      <w:r>
        <w:t>b) Các nội dung chi đối với giải thể thao, Đại hội Thể dục thể thao cấp huyện quy định tại Nghị quyết số 08/2022/NQ-HĐND ngày 16 tháng 6 năm 2022 của Hội đồng nhân dân tỉnh Thái Nguyên quy định mức thưởng đối với vận động viên tại các giải thể thao, Đại hội Thể dục thể thao của tỉnh Thái Nguyên.</w:t>
      </w:r>
    </w:p>
    <w:p>
      <w:r>
        <w:t>Nghị quyết này đã được Hội đồng nhân dân tỉnh Thái Nguyên Khóa XIV, Kỳ họp thứ bảy (Kỳ họp chuyên đề) thông qua ngày 14 tháng 11 năm 2025./.</w:t>
      </w:r>
    </w:p>
    <w:p>
      <w:r>
        <w:t>Nơi nhận:</w:t>
      </w:r>
    </w:p>
    <w:p>
      <w:r>
        <w:t>- Ủy ban Thường vụ Quốc hội (Báo cáo);</w:t>
      </w:r>
    </w:p>
    <w:p>
      <w:r>
        <w:t>- Chính phủ (Báo cáo);</w:t>
      </w:r>
    </w:p>
    <w:p>
      <w:r>
        <w:t>- Bộ Tài chính (Báo cáo);</w:t>
      </w:r>
    </w:p>
    <w:p>
      <w:r>
        <w:t>- Bộ Tư pháp (Báo cáo);</w:t>
      </w:r>
    </w:p>
    <w:p>
      <w:r>
        <w:t>- Bộ Nội vụ (Báo cáo);</w:t>
      </w:r>
    </w:p>
    <w:p>
      <w:r>
        <w:t>- Bộ Giáo dục và Đào tạo (Báo cáo);</w:t>
      </w:r>
    </w:p>
    <w:p>
      <w:r>
        <w:t>- Bộ Văn hóa, Thể thao và Du lịch (Báo cáo);</w:t>
      </w:r>
    </w:p>
    <w:p>
      <w:r>
        <w:t>- Bộ Khoa học và Công nghệ (Báo cáo);</w:t>
      </w:r>
    </w:p>
    <w:p>
      <w:r>
        <w:t>- Ban Thi đua - Khen thưởng Trung ương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w:t>
      </w:r>
    </w:p>
    <w:p>
      <w:r>
        <w:t>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