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2024 thông qua Quy định mức tỷ lệ phần trăm tính đơn giá thuê đất, mức đơn giá thuê đất đối với đất được nhà nước cho thuê để xây dựng công trình ngầm, mức đơn giá thuê đất đối với đất có mặt nước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74/NQ-HĐND</w:t>
      </w:r>
    </w:p>
    <w:p>
      <w:r>
        <w:t>Bình Thuận, ngày 18 tháng 10 năm 2024</w:t>
      </w:r>
    </w:p>
    <w:p>
      <w:r>
        <w:t>NGHỊ QUYẾT</w:t>
      </w:r>
    </w:p>
    <w:p>
      <w:r>
        <w:t>VỀ THÔNG QUA VIỆC BAN HÀNH QUY ĐỊNH MỨC TỶ LỆ PHẦN TRĂM TÍNH ĐƠN GIÁ THUÊ ĐẤT, MỨC ĐƠN GIÁ THUÊ ĐẤT ĐỐI VỚI ĐẤT ĐƯỢC NHÀ NƯỚC CHO THUÊ ĐỂ XÂY DỰNG CÔNG TRÌNH NGẦM, MỨC ĐƠN GIÁ THUÊ ĐẤT ĐỐI VỚI ĐẤT CÓ MẶT NƯỚC TRÊN ĐỊA BÀN TỈNH</w:t>
      </w:r>
    </w:p>
    <w:p>
      <w:r>
        <w:t>HỘI ĐỒNG NHÂN DÂN TỈNH BÌNH THUẬN</w:t>
      </w:r>
    </w:p>
    <w:p>
      <w:r>
        <w:t>KHÓA XI, KỲ HỌP THỨ 26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103/2024/NĐ-CP ngày 30 tháng 7 năm 2024 của Chính phủ quy định về tiền sử dụng đất, tiền thuê đất;</w:t>
      </w:r>
    </w:p>
    <w:p>
      <w:r>
        <w:t>Xét Tờ trình số 3814/TTr-UBND ngày 13 tháng 10 năm 2024 của Ủy ban nhân dân tỉnh về thông qua việc ban hành quy định mức tỷ lệ phần trăm tính đơn giá thuê đất, mức đơn giá thuê đất đối với đất được Nhà nước cho thuê để xây dựng công trình ngầm, mức đơn giá thuê đất đối với đất có mặt nước trên địa bàn tỉnh Bình Thuận; Báo cáo thẩm tra số 149/BC-HDND ngày 16 tháng 10 năm 2024 của Ban Kinh tế - Ngân sách Hội đồng nhân dân tỉnh; ý kiến thảo luận của đại biểu Hội đồng nhân dân tỉnh tại kỳ họp.</w:t>
      </w:r>
    </w:p>
    <w:p>
      <w:r>
        <w:t>QUYẾT NGHỊ:</w:t>
      </w:r>
    </w:p>
    <w:p>
      <w:r>
        <w:t>Điều 1.  Thông qua việc ban hành quy định mức tỷ lệ phần trăm tính đơn giá thuê đất, mức đơn giá thuê đất đối với đất được Nhà nước cho thuê để xây dựng công trình ngầm, mức đơn giá thuê đất đối với đất có mặt nước trên địa bàn tỉnh theo đề nghị của UBND tỉnh tại Tờ trình số 3814/TTr-UBND ngày 13 tháng 10 năm 2024.</w:t>
      </w:r>
    </w:p>
    <w:p>
      <w:r>
        <w:t>Điều 2. Tổ chức thực hiện</w:t>
      </w:r>
    </w:p>
    <w:p>
      <w:r>
        <w:t>1. Giao Ủy ban nhân dân tỉnh ban hành quy định mức tỷ lệ phần trăm tính đơn giá thuê đất, mức đơn giá thuê đất đối với đất được Nhà nước cho thuê để xây dựng công trình ngầm, mức đơn giá thuê đất đối với đất có mặt nước trên địa bàn tỉnh và tổ chức thực hiện theo đúng quy định của pháp luật.</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khoá XI, kỳ họp thứ 26 (chuyên đề) thông qua ngày 18 tháng 10 năm 2024 và có hiệu kể từ ngày thông qua./.</w:t>
      </w:r>
    </w:p>
    <w:p>
      <w:r>
        <w:t>CHỦ TỊCH</w:t>
      </w:r>
    </w:p>
    <w:p>
      <w:r>
        <w:t>Nguyễn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