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về điều chỉnh Kế hoạch đầu tư công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73/NQ-HĐND</w:t>
      </w:r>
    </w:p>
    <w:p>
      <w:r>
        <w:t>Bình Định, ngày 07 tháng 11 năm 2024</w:t>
      </w:r>
    </w:p>
    <w:p>
      <w:r>
        <w:t>NGHỊ QUYẾT</w:t>
      </w:r>
    </w:p>
    <w:p>
      <w:r>
        <w:t>VỀ ĐIỀU CHỈNH, BỔ SUNG KẾ HOẠCH ĐẦU TƯ CÔNG NĂM 2024</w:t>
      </w:r>
    </w:p>
    <w:p>
      <w:r>
        <w:t>HỘI ĐỒNG NHÂN DÂN TỈNH BÌNH ĐỊNH</w:t>
      </w:r>
    </w:p>
    <w:p>
      <w:r>
        <w:t>KHÓA XIII KỲ HỌP THỨ 19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79/NQ-HĐND ngày 06 tháng 12 năm 2023 của Hội đồng nhân dân tỉnh về việc phân bổ kế hoạch đầu tư công vốn ngân sách nhà nước năm 2024;</w:t>
      </w:r>
    </w:p>
    <w:p>
      <w:r>
        <w:t>Căn cứ Nghị quyết số 28/NQ-HĐND ngày 12 tháng 7 năm 2024 của Hội đồng nhân dân tỉnh về việc điều chỉnh, bổ sung kế hoạch đầu tư công năm 2024.</w:t>
      </w:r>
    </w:p>
    <w:p>
      <w:r>
        <w:t>Căn cứ Nghị quyết số 61/NQ-HĐND ngày 27 tháng 9 năm 2024 của Hội đồng nhân dân tỉnh về việc điều chỉnh, bổ sung kế hoạch đầu tư công năm 2024.</w:t>
      </w:r>
    </w:p>
    <w:p>
      <w:r>
        <w:t>Xét Tờ trình số 226/TTr-UBND ngày 23 tháng 10 năm 2024 của Ủy ban nhân dân tỉnh về việc điều chỉnh, bổ sung kế hoạch đầu tư công năm 2024; Báo cáo thẩm tra số 118/BC-KTNS ngày 04 tháng 11 năm 2024 của Ban Kinh tế - Ngân sách Hội đồng nhân dân tỉnh; ý kiến thảo luận của đại biểu Hội đồng nhân dân tại kỳ họp.</w:t>
      </w:r>
    </w:p>
    <w:p>
      <w:r>
        <w:t>QUYẾT NGHỊ:</w:t>
      </w:r>
    </w:p>
    <w:p>
      <w:r>
        <w:t>Điều 1.    Nhất trí điều chỉnh, bổ sung kế hoạch đầu tư công năm 2024 với các nội dung như sau:</w:t>
      </w:r>
    </w:p>
    <w:p>
      <w:r>
        <w:t>1. Điều chỉnh giảm tổng nguồn năm 2024:</w:t>
      </w:r>
    </w:p>
    <w:p>
      <w:r>
        <w:t>Điều chỉnh giảm tổng nguồn kế hoạch năm 2024 với số vốn 525.000 triệu đồng, trong đó nguồn thu tiền sử dụng đất của tỉnh là 500.000 triệu đồng, nguồn tiền bán nhà thuộc sở hữu nhà nước là 25.000 triệu đồng.</w:t>
      </w:r>
    </w:p>
    <w:p>
      <w:r>
        <w:t>(Có Phụ lục số 01 kèm theo)</w:t>
      </w:r>
    </w:p>
    <w:p>
      <w:r>
        <w:t>2. Điều chỉnh, bổ sung kế hoạch vốn ngân sách tỉnh năm 2024:</w:t>
      </w:r>
    </w:p>
    <w:p>
      <w:r>
        <w:t>- Nguồn đầu tư tập trung: Điều chỉnh, bổ sung với số tiền 12.162,702 triệu đồng.</w:t>
      </w:r>
    </w:p>
    <w:p>
      <w:r>
        <w:t>- Nguồn thu tiền sử dụng đất: Điều chỉnh, bổ sung với số tiền 192.504,478 triệu đồng.</w:t>
      </w:r>
    </w:p>
    <w:p>
      <w:r>
        <w:t>- Nguồn vốn xổ số kiến thiết: Điều chỉnh, bổ sung với số tiền 2.560,491 triệu đồng.</w:t>
      </w:r>
    </w:p>
    <w:p>
      <w:r>
        <w:t>- Nguồn vốn khác ngân sách tỉnh: Điều chỉnh, bổ sung với số tiền 149.500 triệu đồng.</w:t>
      </w:r>
    </w:p>
    <w:p>
      <w:r>
        <w:t>(Có Phụ lục số 02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19 (kỳ họp chuyên đề) thông qua và có hiệu lực từ ngày 07 tháng 11 năm 2024./.</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