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73/NQ-HĐND năm 2025 bãi bỏ Nghị quyết 370/2024/NQ-HĐND quy định thẩm quyền quyết định mua sắm, thuê, khai thác, thu hồi, điều chuyển, bán, tiêu hủy, thanh lý tài sản công tại cơ quan, tổ chức, đơn vị; mua sắm tài sản công là vật tiêu hao; xử lý tài sản công trong trường hợp bị mất, bị hủy hoại; phê duyệt phương án xử lý tài sản phục vụ hoạt động của dự án của các cơ quan, tổ chức, đơn vị thuộc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73/NQ-HĐND</w:t>
      </w:r>
    </w:p>
    <w:p>
      <w:r>
        <w:t>Lâm Đồng, ngày 10 tháng 12 năm 2025</w:t>
      </w:r>
    </w:p>
    <w:p>
      <w:r>
        <w:t>NGHỊ QUYẾT</w:t>
      </w:r>
    </w:p>
    <w:p>
      <w:r>
        <w:t>VỀ VIỆC BÃI BỎ NGHỊ QUYẾT SỐ 370/2024/NQ-HĐND NGÀY 10/12/2024 CỦA HỘI ĐỒNG NHÂN DÂN TỈNH LÂM ĐỒNG BAN HÀNH QUY ĐỊNH THẨM QUYỀN QUYẾT ĐỊNH MUA SẮM, THUÊ, KHAI THÁC, THU HỒI, ĐIỀU CHUYỂN, BÁN, TIÊU HỦY, THANH LÝ TÀI SẢN CÔNG TẠI CƠ QUAN, TỔ CHỨC, ĐƠN VỊ; MUA SẮM TÀI SẢN CÔNG LÀ VẬT TIÊU HAO; XỬ LÝ TÀI SẢN CÔNG TRONG TRƯỜNG HỢP BỊ MẤT, BỊ HỦY HOẠI; PHÊ DUYỆT PHƯƠNG ÁN XỬ LÝ TÀI SẢN PHỤC VỤ HOẠT ĐỘNG CỦA DỰ ÁN CỦA CÁC CƠ QUAN, TỔ CHỨC, ĐƠN VỊ THUỘC TỈNH LÂM ĐỒNG</w:t>
      </w:r>
    </w:p>
    <w:p>
      <w:r>
        <w:t>HỘI ĐỒNG NHÂN DÂN TỈNH LÂM ĐỒNG</w:t>
      </w:r>
    </w:p>
    <w:p>
      <w:r>
        <w:t>KHÓA X, KỲ HỌP THỨ 7</w:t>
      </w:r>
    </w:p>
    <w:p>
      <w:r>
        <w:t>Căn cứ Luật Tổ chức chính quyền địa phương ngày 16/6/2025;</w:t>
      </w:r>
    </w:p>
    <w:p>
      <w:r>
        <w:t>Căn cứ Luật Ban hành văn bản quy phạm pháp luật ngày 19/02/2025; Luật sửa đổi, bổ sung một số điều của Luật Ban hành văn bản quy phạm pháp luật ngày 25/6/2025;</w:t>
      </w:r>
    </w:p>
    <w:p>
      <w:r>
        <w:t>Căn cứ Luật Quản lý, sử dụng tài sản công ngày 21/6/2017;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29/11/2024;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25/6/2025;</w:t>
      </w:r>
    </w:p>
    <w:p>
      <w:r>
        <w:t>Căn cứ Nghị định số 78/2025/NĐ-CP ngày 01/4/2025 của Chính phủ quy định chi tiết một số điều và biện pháp để tổ chức, hướng dẫn thi hành Luật Ban hành văn bản quy phạm pháp luật;</w:t>
      </w:r>
    </w:p>
    <w:p>
      <w:r>
        <w:t>Căn cứ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
        <w:t>Căn cứ Nghị định số 186/2025/NĐ-CP ngày 01/7/2025 của Chính phủ quy định chi tiết một số điều của Luật Quản lý, sử dụng tài sản công;</w:t>
      </w:r>
    </w:p>
    <w:p>
      <w:r>
        <w:t>Căn cứ Nghị định số 286/2025/NĐ-CP ngày 03/11/2025 của Chính phủ sửa đổi bổ sung một số điều của các Nghị định trong lĩnh vực quản lý, sử dụng tài sản công;</w:t>
      </w:r>
    </w:p>
    <w:p>
      <w:r>
        <w:t>Xét Tờ trình số 8371/TTr-UBND ngày 02/12/2025 của Ủy ban nhân dân tỉnh Lâm Đồng về dự thảo Nghị quyết về việc bãi bỏ Nghị quyết số 370/2024/NQ-HĐND ngày 10/12/2024 của Hội đồng nhân dân tỉnh Ban hành quy định thẩm quyền quyết định mua sắm, thuê, khai thác, thu hồi, điều chuyển, bán, tiêu hủy, thanh lý tài sản công tại cơ quan, tổ chức, đơn vị; mua sắm tài sản công là vật tiêu hao; xử lý tài sản công trong trường hợp bị mất, bị hủy hoại; phê duyệt phương án xử lý tài sản phục vụ hoạt động của dự án của các cơ quan, tổ chức, đơn vị thuộc tỉnh Lâm Đồng; Báo cáo thẩm tra của Ban Pháp chế Hội đồng nhân dân tỉnh; ý kiến thảo luận của đại biểu Hội đồng nhân dân tại kỳ họp.</w:t>
      </w:r>
    </w:p>
    <w:p>
      <w:r>
        <w:t>QUYẾT NGHỊ:</w:t>
      </w:r>
    </w:p>
    <w:p>
      <w:r>
        <w:t>Điều 1.  Bãi bỏ toàn bộ Nghị quyết số 370/2024/NQ-HĐND ngày 10/12/2024 của Hội đồng nhân dân tỉnh Lâm Đồng ban hành quy định thẩm quyền quyết định mua sắm, thuê, khai thác, thu hồi, điều chuyển, bán, tiêu hủy, thanh lý tài sản công tại cơ quan, tổ chức, đơn vị; mua sắm tài sản công là vật tiêu hao; xử lý tài sản công trong trường hợp bị mất, bị hủy hoại; phê duyệt phương án xử lý tài sản phục vụ hoạt động của dự án của các cơ quan, tổ chức, đơn vị thuộc tỉnh Lâm Đồng.</w:t>
      </w:r>
    </w:p>
    <w:p>
      <w:r>
        <w:t>Điều 2. Tổ chức thực hiện</w:t>
      </w:r>
    </w:p>
    <w:p>
      <w:r>
        <w:t>1. Giao Ủy ban nhân dân tỉnh tổ chức triển khai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khóa X, Kỳ họp thứ 7 thông qua ngày 10 tháng 12 năm 2025 và có hiệu lực từ ngày thông qua./.</w:t>
      </w:r>
    </w:p>
    <w:p>
      <w:r>
        <w:t>Nơi nhận:</w:t>
      </w:r>
    </w:p>
    <w:p>
      <w:r>
        <w:t>- Ủy ban Thường vụ Quốc hội;</w:t>
      </w:r>
    </w:p>
    <w:p>
      <w:r>
        <w:t>- Chính phủ;</w:t>
      </w:r>
    </w:p>
    <w:p>
      <w:r>
        <w:t>- Bộ Tài chính;</w:t>
      </w:r>
    </w:p>
    <w:p>
      <w:r>
        <w:t>- Bộ Tư pháp;</w:t>
      </w:r>
    </w:p>
    <w:p>
      <w:r>
        <w:t>- Thường trực Tỉnh ủy;</w:t>
      </w:r>
    </w:p>
    <w:p>
      <w:r>
        <w:t>- Thường trực HĐND, UBND tỉnh;</w:t>
      </w:r>
    </w:p>
    <w:p>
      <w:r>
        <w:t>- Ban thường trực UBMTTQVN tỉnh;</w:t>
      </w:r>
    </w:p>
    <w:p>
      <w:r>
        <w:t>- Đoàn ĐBQH tỉnh Lâm Đồng;</w:t>
      </w:r>
    </w:p>
    <w:p>
      <w:r>
        <w:t>- Các Bạn HĐND tỉnh;</w:t>
      </w:r>
    </w:p>
    <w:p>
      <w:r>
        <w:t>- Đại biểu HĐND tỉnh;</w:t>
      </w:r>
    </w:p>
    <w:p>
      <w:r>
        <w:t>- Các sở, ban, ngành và đoàn thể tỉnh;</w:t>
      </w:r>
    </w:p>
    <w:p>
      <w:r>
        <w:t>- HĐND và UBND các phường, xã, đặc khu;</w:t>
      </w:r>
    </w:p>
    <w:p>
      <w:r>
        <w:t>- Báo và Phát thanh, Truyền hình Lâm Đồng;</w:t>
      </w:r>
    </w:p>
    <w:p>
      <w:r>
        <w:t>- Trung tâm thông tin - Văn phòng UBND tỉnh;</w:t>
      </w:r>
    </w:p>
    <w:p>
      <w:r>
        <w:t>- Trung tâm LTLS tỉnh;</w:t>
      </w:r>
    </w:p>
    <w:p>
      <w:r>
        <w:t>- Trang Thông tin điện tử cơ quan (đăng tải);</w:t>
      </w:r>
    </w:p>
    <w:p>
      <w:r>
        <w:t>- Lưu: VT, Hồ sơ kỳ họp.</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