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73/2023/NQ-HĐND sửa đổi Quy định nguyên tắc, định mức và phương án phân bổ vốn ngân sách Nhà nước thực hiện Chương trình mục tiêu quốc gia xây dựng nông thôn mới giai đoạn 2021-2025 và năm 2022 trên địa bàn tỉnh Nam Định kèm theo Nghị quyết 70/2022/NQ-HĐND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73/2023/NQ-HĐND</w:t>
      </w:r>
    </w:p>
    <w:p>
      <w:r>
        <w:t>Nam Định, ngày 14 tháng 7 năm 2023</w:t>
      </w:r>
    </w:p>
    <w:p>
      <w:r>
        <w:t>NGHỊ QUYẾT</w:t>
      </w:r>
    </w:p>
    <w:p>
      <w:r>
        <w:t>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28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53/2022/TT-BTC ngày 12 tháng 8 năm 2022 của Bộ Tài chính về quy định quản lý và sử dụng kinh phí sự nghiệp từ nguồn ngân sách Trung ương thực hiện Chương trình mục tiêu quốc gia xây dựng nông thôn mới giai đoạn 2021-2025;</w:t>
      </w:r>
    </w:p>
    <w:p>
      <w:r>
        <w:t>Thực hiện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nhiệm vụ của 03 Chương trình mục tiêu quốc gia tại Quyết định số 652/QĐ-TTg ngày 28 tháng 5 năm 2022 của Thủ tướng Chính phủ;</w:t>
      </w:r>
    </w:p>
    <w:p>
      <w:r>
        <w:t>Xét Tờ trình số 55/TTr-UBND ngày 14 tháng 6 năm 2023 của Ủy ban nhân dân tỉnh về việc ban hành Nghị quyết 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 Báo cáo thẩm tra của Ban Kinh tế - Ngân sách Hội đồng nhân dân tỉnh; ý kiến thảo luận của đại biểu Hội đồng nhân dân tại kỳ họp.</w:t>
      </w:r>
    </w:p>
    <w:p>
      <w:r>
        <w:t>QUYẾT NGHỊ:</w:t>
      </w:r>
    </w:p>
    <w:p>
      <w:r>
        <w:t>Điều 1. 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1. Sửa đổi, bổ sung điểm h khoản 2 Điều 5 như sau:</w:t>
      </w:r>
    </w:p>
    <w:p>
      <w:r>
        <w:t>“h) Còn lại 195.410 triệu đồng bố trí thực hiện các nhiệm vụ:</w:t>
      </w:r>
    </w:p>
    <w:p>
      <w:r>
        <w:t>- Hỗ trợ mức 1.000 triệu đồng/xã để nâng cao chất lượng các tiêu chí nông thôn mới, phấn đấu đạt chuẩn nông thôn mới kiểu mẫu giai đoạn 2021-2025;</w:t>
      </w:r>
    </w:p>
    <w:p>
      <w:r>
        <w:t>- Hỗ trợ phát triển kinh tế tập thể, hợp tác xã giai đoạn 2021-2025 theo Quyết định 1804/QĐ-TTg ngày 13 tháng 11 năm 2020 của Thủ tướng Chính phủ phê duyệt Chương trình hỗ trợ phát triển kinh tế tập thể, hợp tác xã giai đoạn 2021-2025;</w:t>
      </w:r>
    </w:p>
    <w:p>
      <w:r>
        <w:t>- Bố trí thực hiện Đề án lựa chọn, hoàn thiện, nhân rộng mô hình hợp tác xã kiểu mới giai đoạn 2021-2025 theo Quyết định số 167/QĐ-TTg ngày 03 tháng 02 năm 2021 của Thủ tướng Chính phủ phê duyệt Đề án lựa chọn, hoàn thiện, nhân rộng mô hình hợp tác xã kiểu mới hiệu quả giai đoạn 2021-2025;</w:t>
      </w:r>
    </w:p>
    <w:p>
      <w:r>
        <w:t>- Hỗ trợ thực hiện các Chương trình chuyên đề được Thủ tướng Chính phủ phê duyệt và các nhiệm vụ đột xuất, phát sinh được cấp có thẩm quyền phê duyệt trong quá trình triển khai Chương trình.”</w:t>
      </w:r>
    </w:p>
    <w:p>
      <w:r>
        <w:t>2. Sửa đổi, bổ sung Điều 6 như sau:</w:t>
      </w:r>
    </w:p>
    <w:p>
      <w:r>
        <w:t>“Điều 6. Phương án phân bổ vốn đầu tư phát triển giai đoạn 2021-2025</w:t>
      </w:r>
    </w:p>
    <w:p>
      <w:r>
        <w:t>Vốn đầu tư phát triển thực hiện Chương trình mục tiêu quốc gia xây dựng nông thôn mới giai đoạn 2021-2025 của tỉnh là 648.410 triệu đồng, được giao tại Quyết định số 652/QĐ-TTg là 601.990 triệu đồng, tại Quyết định số 147/QĐ-TTg là 46.420 triệu đồng; phân bổ chi tiết như sau:</w:t>
      </w:r>
    </w:p>
    <w:p>
      <w:r>
        <w:t>a) Hỗ trợ 204 xã, thị trấn xây dựng nông thôn mới theo Bộ tiêu chí quốc gia về xã nông thôn mới giai đoạn 2021-2025, phấn đấu đạt chuẩn xã nông thôn mới nâng cao: 204.000 triệu đồng;</w:t>
      </w:r>
    </w:p>
    <w:p>
      <w:r>
        <w:t>b) Hỗ trợ 132 xã chưa được hỗ trợ theo quy định tại Nghị quyết số 03/2020/NQ-HĐND ngày 17 tháng 4 năm 2020 của Hội đồng nhân dân tỉnh: 66.000 triệu đồng;</w:t>
      </w:r>
    </w:p>
    <w:p>
      <w:r>
        <w:t>c) Hỗ trợ nâng cấp hạ tầng 09 xã có ưu thế tiêu biểu về phát triển kinh tế nông thôn, phát triển du lịch nông thôn của huyện  (Nghĩa Hưng, Hải Hậu, Trực Ninh, Nam Trực, Xuân Trường, Giao Thủy, Vụ Bản, Ý Yên, Mỹ Lộc):  63.000 triệu đồng;</w:t>
      </w:r>
    </w:p>
    <w:p>
      <w:r>
        <w:t>d) Hỗ trợ nâng cấp hạ tầng xã tiêu biểu của tỉnh về phát triển kinh tế làng nghề, cây cảnh xã Điền Xá, huyện Nam Trực: 15.000 triệu đồng;</w:t>
      </w:r>
    </w:p>
    <w:p>
      <w:r>
        <w:t>đ) Hỗ trợ 08 huyện xây dựng nông thôn mới theo Bộ tiêu chí quốc gia về huyện nông thôn mới giai đoạn 2021-2025, phấn đấu đạt chuẩn huyện nông thôn mới nâng cao  (Nghĩa Hưng, Nam Trực, Trực Ninh, Xuân Trường, Giao Thủy, Vụ Bản, Ý Yên, Mỹ Lộc):  80.000 triệu đồng;</w:t>
      </w:r>
    </w:p>
    <w:p>
      <w:r>
        <w:t>e) Hỗ trợ thành phố Nam Định thực hiện các tiêu chí thành phố hoàn thành nhiệm vụ xây dựng nông thôn mới giai đoạn 2021-2025: 5.000 triệu đồng;</w:t>
      </w:r>
    </w:p>
    <w:p>
      <w:r>
        <w:t>g) Hỗ trợ huyện Hải Hậu xây dựng thí điểm mô hình huyện nông thôn mới kiểu mẫu giai đoạn 2021-2025: 20.000 triệu đồng;</w:t>
      </w:r>
    </w:p>
    <w:p>
      <w:r>
        <w:t>h) Bố trí thực hiện các nhiệm vụ khác: 195.410 triệu đồng;”</w:t>
      </w:r>
    </w:p>
    <w:p>
      <w:r>
        <w:t>Điều 2. Trách nhiệm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24 tháng 7 năm 2023./.</w:t>
      </w:r>
    </w:p>
    <w:p>
      <w:r>
        <w:t>Nơi nhận:</w:t>
      </w:r>
    </w:p>
    <w:p>
      <w:r>
        <w:t>- Ủy ban Thường vụ Quốc hội;</w:t>
      </w:r>
    </w:p>
    <w:p>
      <w:r>
        <w:t>- Chính phủ;</w:t>
      </w:r>
    </w:p>
    <w:p>
      <w:r>
        <w:t>- Bộ Tư pháp;</w:t>
      </w:r>
    </w:p>
    <w:p>
      <w:r>
        <w:t>- Bộ Tài chính;</w:t>
      </w:r>
    </w:p>
    <w:p>
      <w:r>
        <w:t>- Bộ Nông nghiệp và PTNT;</w:t>
      </w:r>
    </w:p>
    <w:p>
      <w:r>
        <w:t>- Bộ Kế hoạch và Đầu tư;</w:t>
      </w:r>
    </w:p>
    <w:p>
      <w:r>
        <w:t>- Ban Thường vụ Tỉnh ủy;</w:t>
      </w:r>
    </w:p>
    <w:p>
      <w:r>
        <w:t>- Thường trực Tỉnh ủy;</w:t>
      </w:r>
    </w:p>
    <w:p>
      <w:r>
        <w:t>- Đoàn đại biểu Quốc hội tỉnh;</w:t>
      </w:r>
    </w:p>
    <w:p>
      <w:r>
        <w:t>- Như Điều 2;</w:t>
      </w:r>
    </w:p>
    <w:p>
      <w:r>
        <w:t>- Ủy ban MTTQ tỉnh;</w:t>
      </w:r>
    </w:p>
    <w:p>
      <w:r>
        <w:t>- Các sở, ban, ngành, đoàn thể của tỉnh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