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2025 điều chỉnh Kế hoạch đầu tư công trung hạn giai đoạn 2021-2025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72/NQ-HĐND</w:t>
      </w:r>
    </w:p>
    <w:p>
      <w:r>
        <w:t>Khánh Hòa, ngày 27 tháng  6  năm 202 5</w:t>
      </w:r>
    </w:p>
    <w:p>
      <w:r>
        <w:t>NGHỊ QUYẾT</w:t>
      </w:r>
    </w:p>
    <w:p>
      <w:r>
        <w:t>VỀ VIỆC ĐIỀU CHỈNH KẾ HOẠCH ĐẦU TƯ CÔNG TRUNG HẠN GIAI ĐOẠN 2021-2025</w:t>
      </w:r>
    </w:p>
    <w:p>
      <w:r>
        <w:t>HỘI ĐỒNG NHÂN DÂN TỈNH KHÁNH HÒA</w:t>
      </w:r>
    </w:p>
    <w:p>
      <w:r>
        <w:t>KHÓA VII, KỲ HỌP CHUYÊN ĐỀ</w:t>
      </w:r>
    </w:p>
    <w:p>
      <w:r>
        <w:t>Căn cứ Luật Tổ chức chính quyền địa phương ngày 16 tháng 6 năm 2025;</w:t>
      </w:r>
    </w:p>
    <w:p>
      <w:r>
        <w:t>Căn cứ Luật Đầu tư công ngày 29 tháng 11 năm 2024;</w:t>
      </w:r>
    </w:p>
    <w:p>
      <w:r>
        <w:t>Xét Tờ trình số 7800/TTr-UBND ngày 19 tháng 6 năm 2025 của Ủy ban nhân dân tỉnh; Báo cáo thẩm tra số 95/BC-BKTNS ngày 25 tháng 6 năm 2025 của Ban Kinh tế - Ngân sách Hội đồng nhân dân tỉnh; tiếp thu, giải trình của Ủy ban nhân dân tỉnh tại Văn bản số 8113/UBND-KT ngày 25 tháng 6 năm 2025, Văn bản số 8320/UBND-KT ngày 21 tháng 6 năm 2025 và ý kiến thảo luận của đại biểu Hội đồng nhân dân tại kỳ họp.</w:t>
      </w:r>
    </w:p>
    <w:p>
      <w:r>
        <w:t>QUYẾT NGHỊ:</w:t>
      </w:r>
    </w:p>
    <w:p>
      <w:r>
        <w:t>Điều 1. Thông qua nguyên tắc chuyển tiếp các chương trình, nhiệm vụ, dự án, kế hoạch đầu tư công trong quá trình sắp xếp, kiện toàn, tổ chức bộ máy chính quyền địa phương 02 cấp trên địa bàn tỉnh như sau:</w:t>
      </w:r>
    </w:p>
    <w:p>
      <w:r>
        <w:t>1. Nguyên tắc chuyển giao nguồn vốn</w:t>
      </w:r>
    </w:p>
    <w:p>
      <w:r>
        <w:t>Điều chỉnh kế hoạch đầu tư công trung hạn giai đoạn 2021-2025 và kế hoạch đầu tư công năm 2025 theo 02 cấp ngân sách (ngân sách cấp tỉnh, ngân sách cấp xã), trong đó cộng cơ học kế hoạch vốn của ngân sách cấp xã trước sáp nhập thành 01 xã sau sáp nhập (xã mới), đối với kế hoạch vốn của ngân sách cấp huyện điều chuyển toàn bộ về kế hoạch vốn ngân sách cấp tỉnh.</w:t>
      </w:r>
    </w:p>
    <w:p>
      <w:r>
        <w:t>2. Về công tác bàn giao dự án</w:t>
      </w:r>
    </w:p>
    <w:p>
      <w:r>
        <w:t>2.1. Nguyên tắc bàn giao, tiếp nhận</w:t>
      </w:r>
    </w:p>
    <w:p>
      <w:r>
        <w:t>a) Đối với dự án do cấp tỉnh quản lý, quyết định đầu tư và giao cho Ủy ban nhân dân cấp huyện làm chủ đầu tư:</w:t>
      </w:r>
    </w:p>
    <w:p>
      <w:r>
        <w:t>- Chuyển dự án cho các Ban quản lý dự án cấp tỉnh làm chủ đầu tư trong trường hợp dự án nằm trên địa bàn 02 xã mới trở lên.</w:t>
      </w:r>
    </w:p>
    <w:p>
      <w:r>
        <w:t>- Chuyển dự án cho Ủy ban nhân dân cấp xã mới sau sáp nhập làm chủ đầu tư trong trường hợp dự án nằm trên địa bàn 01 xã mới.</w:t>
      </w:r>
    </w:p>
    <w:p>
      <w:r>
        <w:t>- Ngoài các trường hợp nêu trên, Ủy ban nhân dân tỉnh xem xét, quyết định giao chủ đầu tư đối với từng dự án cụ thể.</w:t>
      </w:r>
    </w:p>
    <w:p>
      <w:r>
        <w:t>b) Đối với dự án do cấp huyện quản lý (bao gồm nguồn vốn trung ương, vốn ngân sách tỉnh hỗ trợ, nguồn vốn hợp pháp của cấp huyện quản lý):</w:t>
      </w:r>
    </w:p>
    <w:p>
      <w:r>
        <w:t>- Ủy ban nhân dân tỉnh quyết định việc giao các cơ quan cấp tỉnh (các Ban quản lý dự án cấp tỉnh, các cơ quan chuyên môn cấp tỉnh) làm chủ đầu tư dự án trong trường hợp dự án nằm trên địa bàn 02 xã mới trở lên; giao Ủy ban nhân dân cấp xã mới sau sáp nhập làm chủ đầu tư dự án trong trường hợp dự án nằm trên địa bàn 01 xã mới.</w:t>
      </w:r>
    </w:p>
    <w:p>
      <w:r>
        <w:t>- Ngoài các trường hợp nêu trên, Ủy ban nhân dân tỉnh xem xét, quyết định giao chủ đầu tư đối với từng dự án cụ thể.</w:t>
      </w:r>
    </w:p>
    <w:p>
      <w:r>
        <w:t>c) Đối với dự án do cấp xã cũ quản lý (bao gồm nguồn vốn trung ương, vốn ngân sách tỉnh hỗ trợ, vốn ngân sách huyện hỗ trợ, nguồn vốn hợp pháp của cấp xã quản lý):</w:t>
      </w:r>
    </w:p>
    <w:p>
      <w:r>
        <w:t>- Chuyển giao nguyên trạng dự án và nguồn vốn cho đơn vị cấp xã mới thành lập tiếp tục theo dõi, xử lý, tổ chức thực hiện sau khi sắp xếp, kiện toàn bộ máy hành chính các cấp.</w:t>
      </w:r>
    </w:p>
    <w:p>
      <w:r>
        <w:t>- Ủy ban nhân dân cấp huyện có trách nhiệm chủ trì, phối hợp với Ủy ban nhân dân xã cũ và Ban trù bị xã mới để thực hiện công tác bàn giao, tiếp nhận các dự án từ xã cũ sang xã mới.</w:t>
      </w:r>
    </w:p>
    <w:p>
      <w:r>
        <w:t>d) Đối với dự án đã hoàn thành (bao gồm dự án đang trong thời gian bảo hành), đang quyết toán nhưng chưa thể phê duyệt quyết toán dự án hoàn thành trước ngày 30/6/2025:</w:t>
      </w:r>
    </w:p>
    <w:p>
      <w:r>
        <w:t>- Đối với dự án cấp huyện quản lý đã hoàn thành (bao gồm dự án đang trong thời gian bảo hành), đang quyết toán nhưng chưa thể phê duyệt quyết toán dự án hoàn thành (trừ các dự án bàn giao cho cấp xã mới theo nguyên tắc nêu trên): Ủy ban nhân dân tỉnh quyết định chuyển giao dự án cho các Sở quản lý ngành, lĩnh vực (như giao thông, thủy lợi,...) tiếp quản, theo dõi công tác bảo hành đối với các dự án, hoàn thành công tác quyết toán dự án theo quy định.</w:t>
      </w:r>
    </w:p>
    <w:p>
      <w:r>
        <w:t>- Đối với dự án do cấp xã làm chủ đầu tư, dự án sử dụng nguồn vốn phân cấp xã và dự án do cấp huyện quản lý bàn giao cho cấp xã mới theo nguyên tắc nêu trên đã hoàn thành (bao gồm dự án đang trong thời gian bảo hành), đang quyết toán nhưng chưa thể phê duyệt quyết toán dự án hoàn thành: Chuyển giao dự án cho xã mới tiếp quản, theo dõi công tác bảo hành đối với các dự án, hoàn thành công tác quyết toán dự án theo quy định.</w:t>
      </w:r>
    </w:p>
    <w:p>
      <w:r>
        <w:t>đ) Đối với các dự án đã hoàn tất việc quyết toán dự án hoàn thành, không còn nợ đọng xây dựng cơ bản: Việc quản lý, lưu trữ tài liệu dự án và các tài liệu liên quan thực hiện theo hướng dẫn của Sở Nội vụ theo Chỉ thị số 04/CT-UBND ngày 10/4/2025 của Ủy ban nhân dân tỉnh về việc tăng cường quản lý công tác văn thư, lưu trữ trên địa bàn tỉnh Khánh Hòa trong quá trình sắp xếp tổ chức bộ máy; sắp xếp, tổ chức lại đơn vị hành chính.</w:t>
      </w:r>
    </w:p>
    <w:p>
      <w:r>
        <w:t>Điều 2.    Điều chỉnh kế hoạch đầu tư công trung hạn giai đoạn 2021-2025 theo Phụ lục đính kèm.</w:t>
      </w:r>
    </w:p>
    <w:p>
      <w:r>
        <w:t>Điều 3.    Giữ nguyên các nội dung khác của Nghị quyết số 131/NQ-HĐND ngày 09 tháng 12 năm 2022 của HĐND tỉnh về kế hoạch đầu tư công trung hạn 5 năm 2021-2025; Nghị quyết số 22/NQ-HĐND ngày 02 tháng 6 năm 2023, Nghị quyết số 32/NQ-HĐND ngày 21 tháng 7 năm 2023, Nghị quyết số 71/NQ-HĐND ngày 11 tháng 10 năm 2023, Nghị quyết số 113/NQ-HĐND ngày 08 tháng 12 năm 2023, Nghị quyết số 24/NQ-HĐND ngày 28 tháng 3 năm 2024, Nghị quyết số 29/NQ-HĐND ngày 11 tháng 6 năm 2024, Nghị quyết số 36/NQ-HĐND ngày 12 tháng 7 năm 2024, Nghị quyết số 109/NQ-HĐND ngày 13 tháng 9 năm 2024, Nghị quyết số 118/NQ-HĐND ngày 31 tháng 10 năm 2024, Nghị quyết số 196/NQ-HĐND ngày 13 tháng 12 năm 2024, Nghị quyết số 24/NQ-HĐND ngày 28 tháng 3 năm 2025, Nghị quyết số 47/NQ-HĐND ngày 02 tháng 6 năm 2025 của Hội đồng nhân dân tỉnh về việc điều chỉnh, bổ sung kế hoạch đầu tư công trung hạn giai đoạn 2021-2025.</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27 tháng 6 năm 2025./.</w:t>
      </w:r>
    </w:p>
    <w:p>
      <w:r>
        <w:t>Nơi nhận:</w:t>
      </w:r>
    </w:p>
    <w:p>
      <w:r>
        <w:t>- Ủy ban Thường vụ Quốc hội;</w:t>
      </w:r>
    </w:p>
    <w:p>
      <w:r>
        <w:t>- Văn phòng Chính phủ;</w:t>
      </w:r>
    </w:p>
    <w:p>
      <w:r>
        <w:t>- Bộ Tài chính;</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Đảng ủy các cơ quan Đảng tỉnh;</w:t>
      </w:r>
    </w:p>
    <w:p>
      <w:r>
        <w:t>- Văn phòng Đoàn ĐBQH và HĐND tỉnh;</w:t>
      </w:r>
    </w:p>
    <w:p>
      <w:r>
        <w:t>- Văn phòng UBND tỉnh;</w:t>
      </w:r>
    </w:p>
    <w:p>
      <w:r>
        <w:t>- Các Sở, ban, ngành, đoàn thể;</w:t>
      </w:r>
    </w:p>
    <w:p>
      <w:r>
        <w:t>- HĐND, UBND các huyện, thị xã, thành phố;</w:t>
      </w:r>
    </w:p>
    <w:p>
      <w:r>
        <w:t>- Lưu: VT, ĐN.</w:t>
      </w:r>
    </w:p>
    <w:p>
      <w:r>
        <w:t>CHỦ TỊCH</w:t>
      </w:r>
    </w:p>
    <w:p>
      <w:r>
        <w:t>Nguyễn Khắc Toàn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