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thông qua Danh mục dự án phải thu hồi đất trên địa bàn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71/NQ-HĐND</w:t>
      </w:r>
    </w:p>
    <w:p>
      <w:r>
        <w:t>Ninh Bình, ngày 26 tháng 4 năm 2023</w:t>
      </w:r>
    </w:p>
    <w:p>
      <w:r>
        <w:t>NGHỊ QUYẾT</w:t>
      </w:r>
    </w:p>
    <w:p>
      <w:r>
        <w:t>VỀ VIỆC THÔNG QUA DANH MỤC DỰ ÁN PHẢI THU HỒI ĐẤT TRÊN ĐỊA BÀN TỈNH NINH BÌNH NĂM 2023</w:t>
      </w:r>
    </w:p>
    <w:p>
      <w:r>
        <w:t>HỘI ĐỒNG NHÂN DÂN TỈNH NINH BÌNH</w:t>
      </w:r>
    </w:p>
    <w:p>
      <w:r>
        <w:t>KHÓA XV,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Thông tư số 01/2021/TT-BTNMT ngày 12 tháng 4 năm 2021 của Bộ Tài nguyên và Môi trường quy định kỹ thuật việc lập, điều chỉnh quy hoạch kế hoạch sử dụng đất;</w:t>
      </w:r>
    </w:p>
    <w:p>
      <w:r>
        <w:t>Xét Tờ trình số 79/TTr-UBND ngày 20 tháng 4 năm 2023 của Ủy ban nhân dân tỉnh Ninh Bình về việc đề nghị thông qua Danh mục dự án phải thu hồi đất trên địa bàn tỉnh Ninh Bình năm 2023; Báo cáo thẩm tra của Ban Kinh tế - Ngân sách; ý kiến thảo luận của đại biểu Hội đồng nhân dân tỉnh tại kỳ họp.</w:t>
      </w:r>
    </w:p>
    <w:p>
      <w:r>
        <w:t>QUYẾT NGHỊ:</w:t>
      </w:r>
    </w:p>
    <w:p>
      <w:r>
        <w:t>Điều 1. Thông qua Danh mục dự án phải thu hồi đất trên địa bàn tỉnh Ninh Bình năm 2023 là 11 dự án với tổng diện tích đất là 6,1 ha, cụ thể như sau:</w:t>
      </w:r>
    </w:p>
    <w:p>
      <w:r>
        <w:t>1. Huyện Gia Viễn: 01 dự án với tổng diện tích 0,81ha, trong đó: đất nông nghiệp 0,47 ha (0,47 ha đất nông nghiệp còn lại), 0,3 ha đất phi nông nghiệp và 0,04 ha đất chưa sử dụng.</w:t>
      </w:r>
    </w:p>
    <w:p>
      <w:r>
        <w:t>2. Huyện Hoa Lư: 04 dự án với tổng diện tích 01 ha, trong đó: đất nông nghiệp 0,98 ha (0,5 ha đất trồng lúa, 0,48 ha đất nông nghiệp còn lại) và 0,02 ha đất phi nông nghiệp.</w:t>
      </w:r>
    </w:p>
    <w:p>
      <w:r>
        <w:t>3. Huyện Nho Quan: 04 dự án với tổng diện tích 2,22 ha, trong đó: đất nông nghiệp 1,81 ha (0,81 ha đất trồng lúa, 0,76 ha đất rừng phòng hộ, 0,24 ha đất nông nghiệp còn lại), 0,38 ha đất phi nông nghiệp và 0,03 ha đất chưa sử dụng.</w:t>
      </w:r>
    </w:p>
    <w:p>
      <w:r>
        <w:t>4. Thành phố Ninh Bình: 01 dự án với tổng diện tích 1,38 ha, trong đó: đất nông nghiệp 1,36 ha (1,36 ha đất trồng lúa) và 0,02 ha đất phi nông nghiệp.</w:t>
      </w:r>
    </w:p>
    <w:p>
      <w:r>
        <w:t>5. Huyện Yên Khánh: 01 dự án với tổng diện tích 0,69 ha, trong đó: đất nông nghiệp 0,54 ha (0,42 ha đất trồng lúa, 0,12 ha đất nông nghiệp còn lại), 0,09 ha đất phi nông nghiệp và 0,06 ha đất chưa sử dụng.</w:t>
      </w:r>
    </w:p>
    <w:p>
      <w:r>
        <w:t>(có Danh mục dự án phải thu hồi đất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13 thông qua ngày 26 tháng 4 năm 2023 và có hiệu lực thi hành kể từ ngày được thông qua./.</w:t>
      </w:r>
    </w:p>
    <w:p>
      <w:r>
        <w:t>Nơi nhận:</w:t>
      </w:r>
    </w:p>
    <w:p>
      <w:r>
        <w:t>- Ủy ban Thường vụ Quốc hội, Chính phủ;</w:t>
      </w:r>
    </w:p>
    <w:p>
      <w:r>
        <w:t>- Văn phòng: Quốc hội, Chính phủ;</w:t>
      </w:r>
    </w:p>
    <w:p>
      <w:r>
        <w:t>- Bộ Tài nguyên và Môi trường;</w:t>
      </w:r>
    </w:p>
    <w:p>
      <w:r>
        <w:t>- Ban Thường vụ Tỉnh ủy;</w:t>
      </w:r>
    </w:p>
    <w:p>
      <w:r>
        <w:t>- Đoàn đại biểu Quốc hội tỉnh;</w:t>
      </w:r>
    </w:p>
    <w:p>
      <w:r>
        <w:t>- TTHĐND, UBND, UBMTTQVN tỉnh;</w:t>
      </w:r>
    </w:p>
    <w:p>
      <w:r>
        <w:t>- Các Ban của HĐND tỉnh;</w:t>
      </w:r>
    </w:p>
    <w:p>
      <w:r>
        <w:t>- Các đại biểu HĐND tỉnh khóa XV;</w:t>
      </w:r>
    </w:p>
    <w:p>
      <w:r>
        <w:t>- VP: Tỉnh ủy, Đoàn ĐBQH và HĐND tỉnh, UBND tỉnh;</w:t>
      </w:r>
    </w:p>
    <w:p>
      <w:r>
        <w:t>- Các sở, ban, ngành của tỉnh;</w:t>
      </w:r>
    </w:p>
    <w:p>
      <w:r>
        <w:t>- Ban Thường vụ các Huyện ủy, Thành ủy;</w:t>
      </w:r>
    </w:p>
    <w:p>
      <w:r>
        <w:t>- TTHĐND, UBND, UBMTTQVN các huyện, TP;</w:t>
      </w:r>
    </w:p>
    <w:p>
      <w:r>
        <w:t>- Công báo tỉnh, Đài PT-TH tỉnh, Báo Ninh Bình;</w:t>
      </w:r>
    </w:p>
    <w:p>
      <w:r>
        <w:t>- Lưu: VT, Phòng CTHĐND.</w:t>
      </w:r>
    </w:p>
    <w:p>
      <w:r>
        <w:t>CHỦ TỊCH</w:t>
      </w:r>
    </w:p>
    <w:p>
      <w:r>
        <w:t>Mai Văn Tuất</w:t>
      </w:r>
    </w:p>
    <w:p>
      <w:r>
        <w:t>DANH MỤC</w:t>
      </w:r>
    </w:p>
    <w:p>
      <w:r>
        <w:t>CÁC DỰ ÁN PHẢI THU HỒI ĐẤT TRÊN ĐỊA BÀN TỈNH NINH BÌNH NĂM 2023</w:t>
      </w:r>
    </w:p>
    <w:p>
      <w:r>
        <w:t>(Kèm theo Nghị quyết số 71/NQ-HĐND ngày 26 tháng 4 năm 2023 của Hội đồng nhân dân tỉnh Ninh Bình)</w:t>
      </w:r>
    </w:p>
    <w:p>
      <w:r>
        <w:t>Đơn vị: Ha</w:t>
      </w:r>
    </w:p>
    <w:p>
      <w:r>
        <w:t>STT</w:t>
      </w:r>
    </w:p>
    <w:p>
      <w:r>
        <w:t>Hạng mục</w:t>
      </w:r>
    </w:p>
    <w:p>
      <w:r>
        <w:t>Địa điểm</w:t>
      </w:r>
    </w:p>
    <w:p>
      <w:r>
        <w:t>Căn cứ pháp lý</w:t>
      </w:r>
    </w:p>
    <w:p>
      <w:r>
        <w:t>Diện tích để thực hiện dự án</w:t>
      </w:r>
    </w:p>
    <w:p>
      <w:r>
        <w:t>Đất nông nghiệp</w:t>
      </w:r>
    </w:p>
    <w:p>
      <w:r>
        <w:t>Đất phi nông nghiệp</w:t>
      </w:r>
    </w:p>
    <w:p>
      <w:r>
        <w:t>Đất chưa sử dụng</w:t>
      </w:r>
    </w:p>
    <w:p>
      <w:r>
        <w:t>Về văn bản đầu tư</w:t>
      </w:r>
    </w:p>
    <w:p>
      <w:r>
        <w:t>Quy hoạch sử dụng đất</w:t>
      </w:r>
    </w:p>
    <w:p>
      <w:r>
        <w:t>Đất nông nghiệp</w:t>
      </w:r>
    </w:p>
    <w:p>
      <w:r>
        <w:t>Trong đó</w:t>
      </w:r>
    </w:p>
    <w:p>
      <w:r>
        <w:t>Đất trồng lúa</w:t>
      </w:r>
    </w:p>
    <w:p>
      <w:r>
        <w:t>Đất rừng phòng hộ</w:t>
      </w:r>
    </w:p>
    <w:p>
      <w:r>
        <w:t>Đất rừng đặc dụng</w:t>
      </w:r>
    </w:p>
    <w:p>
      <w:r>
        <w:t>Nông nghiệp còn lại</w:t>
      </w:r>
    </w:p>
    <w:p>
      <w:r>
        <w:t>TỔNG</w:t>
      </w:r>
    </w:p>
    <w:p>
      <w:r>
        <w:t>6,10</w:t>
      </w:r>
    </w:p>
    <w:p>
      <w:r>
        <w:t>5,16</w:t>
      </w:r>
    </w:p>
    <w:p>
      <w:r>
        <w:t>3,09</w:t>
      </w:r>
    </w:p>
    <w:p>
      <w:r>
        <w:t>0,76</w:t>
      </w:r>
    </w:p>
    <w:p>
      <w:r>
        <w:t>-</w:t>
      </w:r>
    </w:p>
    <w:p>
      <w:r>
        <w:t>1,31</w:t>
      </w:r>
    </w:p>
    <w:p>
      <w:r>
        <w:t>0,81</w:t>
      </w:r>
    </w:p>
    <w:p>
      <w:r>
        <w:t>0,13</w:t>
      </w:r>
    </w:p>
    <w:p>
      <w:r>
        <w:t>A</w:t>
      </w:r>
    </w:p>
    <w:p>
      <w:r>
        <w:t>HUYỆN GIA VIỄN</w:t>
      </w:r>
    </w:p>
    <w:p>
      <w:r>
        <w:t>0,81</w:t>
      </w:r>
    </w:p>
    <w:p>
      <w:r>
        <w:t>0,47</w:t>
      </w:r>
    </w:p>
    <w:p>
      <w:r>
        <w:t>-</w:t>
      </w:r>
    </w:p>
    <w:p>
      <w:r>
        <w:t>-</w:t>
      </w:r>
    </w:p>
    <w:p>
      <w:r>
        <w:t>-</w:t>
      </w:r>
    </w:p>
    <w:p>
      <w:r>
        <w:t>0,47</w:t>
      </w:r>
    </w:p>
    <w:p>
      <w:r>
        <w:t>0,30</w:t>
      </w:r>
    </w:p>
    <w:p>
      <w:r>
        <w:t>0,04</w:t>
      </w:r>
    </w:p>
    <w:p>
      <w:r>
        <w:t>I</w:t>
      </w:r>
    </w:p>
    <w:p>
      <w:r>
        <w:t>Đất giao thông</w:t>
      </w:r>
    </w:p>
    <w:p>
      <w:r>
        <w:t>0,81</w:t>
      </w:r>
    </w:p>
    <w:p>
      <w:r>
        <w:t>0,47</w:t>
      </w:r>
    </w:p>
    <w:p>
      <w:r>
        <w:t>-</w:t>
      </w:r>
    </w:p>
    <w:p>
      <w:r>
        <w:t>-</w:t>
      </w:r>
    </w:p>
    <w:p>
      <w:r>
        <w:t>-</w:t>
      </w:r>
    </w:p>
    <w:p>
      <w:r>
        <w:t>0,47</w:t>
      </w:r>
    </w:p>
    <w:p>
      <w:r>
        <w:t>0,30</w:t>
      </w:r>
    </w:p>
    <w:p>
      <w:r>
        <w:t>0,04</w:t>
      </w:r>
    </w:p>
    <w:p>
      <w:r>
        <w:t>1</w:t>
      </w:r>
    </w:p>
    <w:p>
      <w:r>
        <w:t>Dự án cầu vượt sông Bôi ĐT.477E phục vụ ứng cứu di dân và phát triển kinh tế vùng phân lũ chậm lũ Nho Quan, Gia Viễn</w:t>
      </w:r>
    </w:p>
    <w:p>
      <w:r>
        <w:t>Xã Gia Hưng</w:t>
      </w:r>
    </w:p>
    <w:p>
      <w:r>
        <w:t>Nghị quyết số 136/NQ-HĐND ngày 10/12/2021 của Hội đồng Nhân dân tỉnh Ninh Bình về phê duyệt chủ trương đầu tư dự án xây dựng cầu vượt sông Bôi phục vụ ứng cứu di dân và phát triển kinh tế vùng phân lũ chậm lũ Nho Quan - Gia Viễn; Quyết định số 553/QĐ-UBND ngày 20/6/2022 của UBND tỉnh Ninh Bình phê duyệt dự án xây dựng cầu vượt sông Bôi phục vụ ứng cứu di dân và phát triển kinh tế vùng phân lũ chậm lũ Nho Quan - Gia Viễn;</w:t>
      </w:r>
    </w:p>
    <w:p>
      <w:r>
        <w:t>Điều chỉnh quy mô, địa điểm trong QH sử dụng đất</w:t>
      </w:r>
    </w:p>
    <w:p>
      <w:r>
        <w:t>0,81</w:t>
      </w:r>
    </w:p>
    <w:p>
      <w:r>
        <w:t>0,47</w:t>
      </w:r>
    </w:p>
    <w:p>
      <w:r>
        <w:t>0,47</w:t>
      </w:r>
    </w:p>
    <w:p>
      <w:r>
        <w:t>0,30</w:t>
      </w:r>
    </w:p>
    <w:p>
      <w:r>
        <w:t>0,04</w:t>
      </w:r>
    </w:p>
    <w:p>
      <w:r>
        <w:t>B</w:t>
      </w:r>
    </w:p>
    <w:p>
      <w:r>
        <w:t>HUYỆN HOA LƯ</w:t>
      </w:r>
    </w:p>
    <w:p>
      <w:r>
        <w:t>1,00</w:t>
      </w:r>
    </w:p>
    <w:p>
      <w:r>
        <w:t>0,98</w:t>
      </w:r>
    </w:p>
    <w:p>
      <w:r>
        <w:t>0,50</w:t>
      </w:r>
    </w:p>
    <w:p>
      <w:r>
        <w:t>-</w:t>
      </w:r>
    </w:p>
    <w:p>
      <w:r>
        <w:t>-</w:t>
      </w:r>
    </w:p>
    <w:p>
      <w:r>
        <w:t>0,48</w:t>
      </w:r>
    </w:p>
    <w:p>
      <w:r>
        <w:t>0,02</w:t>
      </w:r>
    </w:p>
    <w:p>
      <w:r>
        <w:t>-</w:t>
      </w:r>
    </w:p>
    <w:p>
      <w:r>
        <w:t>I</w:t>
      </w:r>
    </w:p>
    <w:p>
      <w:r>
        <w:t>Đất giao thông</w:t>
      </w:r>
    </w:p>
    <w:p>
      <w:r>
        <w:t>0,23</w:t>
      </w:r>
    </w:p>
    <w:p>
      <w:r>
        <w:t>0,21</w:t>
      </w:r>
    </w:p>
    <w:p>
      <w:r>
        <w:t>0,21</w:t>
      </w:r>
    </w:p>
    <w:p>
      <w:r>
        <w:t>0,02</w:t>
      </w:r>
    </w:p>
    <w:p>
      <w:r>
        <w:t>1</w:t>
      </w:r>
    </w:p>
    <w:p>
      <w:r>
        <w:t>Dự án Tuyến đường Kết nối với Quốc lộ 1 tránh thành phố Ninh Bình</w:t>
      </w:r>
    </w:p>
    <w:p>
      <w:r>
        <w:t>Xã Ninh An</w:t>
      </w:r>
    </w:p>
    <w:p>
      <w:r>
        <w:t>Quyết định số 1388/QĐ-UBND ngày 11/12/2021 của UBND tỉnh về việc Kế hoạch đầu tư công trung hạn</w:t>
      </w:r>
    </w:p>
    <w:p>
      <w:r>
        <w:t>Điều chỉnh quy mô, địa điểm trong QH sử dụng đất</w:t>
      </w:r>
    </w:p>
    <w:p>
      <w:r>
        <w:t>0,23</w:t>
      </w:r>
    </w:p>
    <w:p>
      <w:r>
        <w:t>0,21</w:t>
      </w:r>
    </w:p>
    <w:p>
      <w:r>
        <w:t>0,21</w:t>
      </w:r>
    </w:p>
    <w:p>
      <w:r>
        <w:t>0,02</w:t>
      </w:r>
    </w:p>
    <w:p>
      <w:r>
        <w:t>II</w:t>
      </w:r>
    </w:p>
    <w:p>
      <w:r>
        <w:t>Đất ở</w:t>
      </w:r>
    </w:p>
    <w:p>
      <w:r>
        <w:t>0,27</w:t>
      </w:r>
    </w:p>
    <w:p>
      <w:r>
        <w:t>0,27</w:t>
      </w:r>
    </w:p>
    <w:p>
      <w:r>
        <w:t>0,27</w:t>
      </w:r>
    </w:p>
    <w:p>
      <w:r>
        <w:t>2</w:t>
      </w:r>
    </w:p>
    <w:p>
      <w:r>
        <w:t>Khu dân cư Đam Khê Trong</w:t>
      </w:r>
    </w:p>
    <w:p>
      <w:r>
        <w:t>Xã Ninh Hải</w:t>
      </w:r>
    </w:p>
    <w:p>
      <w:r>
        <w:t>Quyết định số 1177/QĐ-UBND ngày 26/12/2022 về việc phê duyệt quy hoạch chi tiết 1/500 khu dân cư Đam Khê Trong, xã Ninh Hải, huyện Hoa Lư</w:t>
      </w:r>
    </w:p>
    <w:p>
      <w:r>
        <w:t>Quyết định số 1213/QĐ-UBND ngày 30/12/2022</w:t>
      </w:r>
    </w:p>
    <w:p>
      <w:r>
        <w:t>0,27</w:t>
      </w:r>
    </w:p>
    <w:p>
      <w:r>
        <w:t>0,27</w:t>
      </w:r>
    </w:p>
    <w:p>
      <w:r>
        <w:t>0,27</w:t>
      </w:r>
    </w:p>
    <w:p>
      <w:r>
        <w:t>III</w:t>
      </w:r>
    </w:p>
    <w:p>
      <w:r>
        <w:t>Đất năng lượng</w:t>
      </w:r>
    </w:p>
    <w:p>
      <w:r>
        <w:t>0,50</w:t>
      </w:r>
    </w:p>
    <w:p>
      <w:r>
        <w:t>0,50</w:t>
      </w:r>
    </w:p>
    <w:p>
      <w:r>
        <w:t>0,50</w:t>
      </w:r>
    </w:p>
    <w:p>
      <w:r>
        <w:t>3</w:t>
      </w:r>
    </w:p>
    <w:p>
      <w:r>
        <w:t>Đường dây và Trạm biến áp 110kV Thiên Tôn, tỉnh Ninh Binh</w:t>
      </w:r>
    </w:p>
    <w:p>
      <w:r>
        <w:t>Thị trấn Thiên Tôn, xã Ninh Giang</w:t>
      </w:r>
    </w:p>
    <w:p>
      <w:r>
        <w:t>Quyết định số 692/QĐ-EVNPC ngày 31/3/2022 của Tổng công ty điện lực miền Bắc về việc Phê duyệt dự án Đường dây và TBA 110kV Thiên Tôn, tỉnh Ninh Bình</w:t>
      </w:r>
    </w:p>
    <w:p>
      <w:r>
        <w:t>Quyết định số 1213/QĐ-UBND ngày 30/12/2022</w:t>
      </w:r>
    </w:p>
    <w:p>
      <w:r>
        <w:t>0,46</w:t>
      </w:r>
    </w:p>
    <w:p>
      <w:r>
        <w:t>0,46</w:t>
      </w:r>
    </w:p>
    <w:p>
      <w:r>
        <w:t>0,46</w:t>
      </w:r>
    </w:p>
    <w:p>
      <w:r>
        <w:t>4</w:t>
      </w:r>
    </w:p>
    <w:p>
      <w:r>
        <w:t>Nâng cấp, cải tạo đường dây 110kV Ninh Bình-Bỉm Sơn</w:t>
      </w:r>
    </w:p>
    <w:p>
      <w:r>
        <w:t>Xã Ninh An</w:t>
      </w:r>
    </w:p>
    <w:p>
      <w:r>
        <w:t>Quyết định số 339/QĐ-EVNPC ngày 09/02/2021 của Tập đoàn điện lực Việt Nam về việc phê duyệt báo cáo nghiên cứu khả thi đầu tư</w:t>
      </w:r>
    </w:p>
    <w:p>
      <w:r>
        <w:t>Điều chỉnh quy mô, địa điểm trong QH sử dụng đất</w:t>
      </w:r>
    </w:p>
    <w:p>
      <w:r>
        <w:t>0,04</w:t>
      </w:r>
    </w:p>
    <w:p>
      <w:r>
        <w:t>0,04</w:t>
      </w:r>
    </w:p>
    <w:p>
      <w:r>
        <w:t>0,04</w:t>
      </w:r>
    </w:p>
    <w:p>
      <w:r>
        <w:t>C</w:t>
      </w:r>
    </w:p>
    <w:p>
      <w:r>
        <w:t>HUYỆN NHO QUAN</w:t>
      </w:r>
    </w:p>
    <w:p>
      <w:r>
        <w:t>2,22</w:t>
      </w:r>
    </w:p>
    <w:p>
      <w:r>
        <w:t>1,81</w:t>
      </w:r>
    </w:p>
    <w:p>
      <w:r>
        <w:t>0,81</w:t>
      </w:r>
    </w:p>
    <w:p>
      <w:r>
        <w:t>0,76</w:t>
      </w:r>
    </w:p>
    <w:p>
      <w:r>
        <w:t>-</w:t>
      </w:r>
    </w:p>
    <w:p>
      <w:r>
        <w:t>0,24</w:t>
      </w:r>
    </w:p>
    <w:p>
      <w:r>
        <w:t>0,38</w:t>
      </w:r>
    </w:p>
    <w:p>
      <w:r>
        <w:t>0,03</w:t>
      </w:r>
    </w:p>
    <w:p>
      <w:r>
        <w:t>I</w:t>
      </w:r>
    </w:p>
    <w:p>
      <w:r>
        <w:t>Đất ở</w:t>
      </w:r>
    </w:p>
    <w:p>
      <w:r>
        <w:t>1,46</w:t>
      </w:r>
    </w:p>
    <w:p>
      <w:r>
        <w:t>1,05</w:t>
      </w:r>
    </w:p>
    <w:p>
      <w:r>
        <w:t>0,81</w:t>
      </w:r>
    </w:p>
    <w:p>
      <w:r>
        <w:t>-</w:t>
      </w:r>
    </w:p>
    <w:p>
      <w:r>
        <w:t>-</w:t>
      </w:r>
    </w:p>
    <w:p>
      <w:r>
        <w:t>0,24</w:t>
      </w:r>
    </w:p>
    <w:p>
      <w:r>
        <w:t>0,38</w:t>
      </w:r>
    </w:p>
    <w:p>
      <w:r>
        <w:t>0,03</w:t>
      </w:r>
    </w:p>
    <w:p>
      <w:r>
        <w:t>1</w:t>
      </w:r>
    </w:p>
    <w:p>
      <w:r>
        <w:t>Xây dựng hạ tầng điểm dân cư phục vụ tái định cư xã Phú Long, huyện Nho Quan</w:t>
      </w:r>
    </w:p>
    <w:p>
      <w:r>
        <w:t>Xã Phú Long</w:t>
      </w:r>
    </w:p>
    <w:p>
      <w:r>
        <w:t>Quyết định số 197/QĐ-UBND ngày 08/3/2023 của UBND tỉnh về việc phê duyệt dự án xây dựng hạ tầng điểm dân cư phục vụ tái định cư tại xã Phú Long</w:t>
      </w:r>
    </w:p>
    <w:p>
      <w:r>
        <w:t>Điều chỉnh quy mô, địa điểm trong QH sử dụng đất</w:t>
      </w:r>
    </w:p>
    <w:p>
      <w:r>
        <w:t>0,54</w:t>
      </w:r>
    </w:p>
    <w:p>
      <w:r>
        <w:t>0,24</w:t>
      </w:r>
    </w:p>
    <w:p>
      <w:r>
        <w:t>0,24</w:t>
      </w:r>
    </w:p>
    <w:p>
      <w:r>
        <w:t>0,30</w:t>
      </w:r>
    </w:p>
    <w:p>
      <w:r>
        <w:t>2</w:t>
      </w:r>
    </w:p>
    <w:p>
      <w:r>
        <w:t>Xây dựng hạ tầng điểm dân cư phục vụ tái định cư tại bản Phùng Thượng, xã Kỳ Phú, huyện Nho Quan</w:t>
      </w:r>
    </w:p>
    <w:p>
      <w:r>
        <w:t>Xã Kỳ Phú</w:t>
      </w:r>
    </w:p>
    <w:p>
      <w:r>
        <w:t>Quyết định số 202/QĐ-UBND ngày 10/3/2023 của UBND tỉnh về việc phê duyệt dự án xây dựng hạ tầng điểm dân cư phục vụ tái định cư tại xã Kỳ Phú</w:t>
      </w:r>
    </w:p>
    <w:p>
      <w:r>
        <w:t>Điều chỉnh quy mô, địa điểm trong QH sử dụng đất</w:t>
      </w:r>
    </w:p>
    <w:p>
      <w:r>
        <w:t>0,42</w:t>
      </w:r>
    </w:p>
    <w:p>
      <w:r>
        <w:t>0,31</w:t>
      </w:r>
    </w:p>
    <w:p>
      <w:r>
        <w:t>0,31</w:t>
      </w:r>
    </w:p>
    <w:p>
      <w:r>
        <w:t>0,08</w:t>
      </w:r>
    </w:p>
    <w:p>
      <w:r>
        <w:t>0,03</w:t>
      </w:r>
    </w:p>
    <w:p>
      <w:r>
        <w:t>3</w:t>
      </w:r>
    </w:p>
    <w:p>
      <w:r>
        <w:t>Xây dựng hạ tầng điểm dân cư phục vụ tái định cư tại xã Văn Phương, huyện Nho Quan</w:t>
      </w:r>
    </w:p>
    <w:p>
      <w:r>
        <w:t>Xã Văn Phương</w:t>
      </w:r>
    </w:p>
    <w:p>
      <w:r>
        <w:t>Quyết định số 108/QĐ-UBND ngày 07/2/2023 của UBND tỉnh về việc phê duyệt báo cáo kinh tế - kỹ thuật công trình đầu tư xây dựng hạ tầng điểm dân cư phục vụ tái định cư tại xã Văn Phương</w:t>
      </w:r>
    </w:p>
    <w:p>
      <w:r>
        <w:t>Điều chỉnh quy mô, địa điểm trong QH sử dụng đất</w:t>
      </w:r>
    </w:p>
    <w:p>
      <w:r>
        <w:t>0,50</w:t>
      </w:r>
    </w:p>
    <w:p>
      <w:r>
        <w:t>0,50</w:t>
      </w:r>
    </w:p>
    <w:p>
      <w:r>
        <w:t>0,50</w:t>
      </w:r>
    </w:p>
    <w:p>
      <w:r>
        <w:t>II</w:t>
      </w:r>
    </w:p>
    <w:p>
      <w:r>
        <w:t>Đất nông nghiệp khác</w:t>
      </w:r>
    </w:p>
    <w:p>
      <w:r>
        <w:t>0,76</w:t>
      </w:r>
    </w:p>
    <w:p>
      <w:r>
        <w:t>0,76</w:t>
      </w:r>
    </w:p>
    <w:p>
      <w:r>
        <w:t>-</w:t>
      </w:r>
    </w:p>
    <w:p>
      <w:r>
        <w:t>0,76</w:t>
      </w:r>
    </w:p>
    <w:p>
      <w:r>
        <w:t>-</w:t>
      </w:r>
    </w:p>
    <w:p>
      <w:r>
        <w:t>-</w:t>
      </w:r>
    </w:p>
    <w:p>
      <w:r>
        <w:t>-</w:t>
      </w:r>
    </w:p>
    <w:p>
      <w:r>
        <w:t>-</w:t>
      </w:r>
    </w:p>
    <w:p>
      <w:r>
        <w:t>4</w:t>
      </w:r>
    </w:p>
    <w:p>
      <w:r>
        <w:t>Trang trại bảo tồn gấu Ninh Bình thuộc dự án Công viên động vật hoang dã quốc gia</w:t>
      </w:r>
    </w:p>
    <w:p>
      <w:r>
        <w:t>Kỳ Phú</w:t>
      </w:r>
    </w:p>
    <w:p>
      <w:r>
        <w:t>Quyết định số 764/QĐ-UBND ngày 31/8/2022 của UBND tỉnh chấp thuận điều chỉnh chủ trương đầu tư dự án xây dựng trang trại bảo tồn gấu Ninh Bình</w:t>
      </w:r>
    </w:p>
    <w:p>
      <w:r>
        <w:t>QH SDĐ 2030</w:t>
      </w:r>
    </w:p>
    <w:p>
      <w:r>
        <w:t>0,76</w:t>
      </w:r>
    </w:p>
    <w:p>
      <w:r>
        <w:t>0,76</w:t>
      </w:r>
    </w:p>
    <w:p>
      <w:r>
        <w:t>0,76</w:t>
      </w:r>
    </w:p>
    <w:p>
      <w:r>
        <w:t>D</w:t>
      </w:r>
    </w:p>
    <w:p>
      <w:r>
        <w:t>Thành phố Ninh Bình</w:t>
      </w:r>
    </w:p>
    <w:p>
      <w:r>
        <w:t>1,38</w:t>
      </w:r>
    </w:p>
    <w:p>
      <w:r>
        <w:t>1,36</w:t>
      </w:r>
    </w:p>
    <w:p>
      <w:r>
        <w:t>1,36</w:t>
      </w:r>
    </w:p>
    <w:p>
      <w:r>
        <w:t>-</w:t>
      </w:r>
    </w:p>
    <w:p>
      <w:r>
        <w:t>-</w:t>
      </w:r>
    </w:p>
    <w:p>
      <w:r>
        <w:t>-</w:t>
      </w:r>
    </w:p>
    <w:p>
      <w:r>
        <w:t>0,02</w:t>
      </w:r>
    </w:p>
    <w:p>
      <w:r>
        <w:t>-</w:t>
      </w:r>
    </w:p>
    <w:p>
      <w:r>
        <w:t>I</w:t>
      </w:r>
    </w:p>
    <w:p>
      <w:r>
        <w:t>Đất ở</w:t>
      </w:r>
    </w:p>
    <w:p>
      <w:r>
        <w:t>1,38</w:t>
      </w:r>
    </w:p>
    <w:p>
      <w:r>
        <w:t>1,36</w:t>
      </w:r>
    </w:p>
    <w:p>
      <w:r>
        <w:t>1,36</w:t>
      </w:r>
    </w:p>
    <w:p>
      <w:r>
        <w:t>-</w:t>
      </w:r>
    </w:p>
    <w:p>
      <w:r>
        <w:t>-</w:t>
      </w:r>
    </w:p>
    <w:p>
      <w:r>
        <w:t>-</w:t>
      </w:r>
    </w:p>
    <w:p>
      <w:r>
        <w:t>0,02</w:t>
      </w:r>
    </w:p>
    <w:p>
      <w:r>
        <w:t>1</w:t>
      </w:r>
    </w:p>
    <w:p>
      <w:r>
        <w:t>Dự án nhà ở xã hội cho người có thu nhập thấp</w:t>
      </w:r>
    </w:p>
    <w:p>
      <w:r>
        <w:t>Phường Ninh Phong</w:t>
      </w:r>
    </w:p>
    <w:p>
      <w:r>
        <w:t>Văn bản số 72/UBND ngày 17/03/2020 của UBND tỉnh Ninh Bình</w:t>
      </w:r>
    </w:p>
    <w:p>
      <w:r>
        <w:t>QHSDĐ đến năm 2030</w:t>
      </w:r>
    </w:p>
    <w:p>
      <w:r>
        <w:t>1,38</w:t>
      </w:r>
    </w:p>
    <w:p>
      <w:r>
        <w:t>1,36</w:t>
      </w:r>
    </w:p>
    <w:p>
      <w:r>
        <w:t>1,36</w:t>
      </w:r>
    </w:p>
    <w:p>
      <w:r>
        <w:t>0,02</w:t>
      </w:r>
    </w:p>
    <w:p>
      <w:r>
        <w:t>E</w:t>
      </w:r>
    </w:p>
    <w:p>
      <w:r>
        <w:t>Huyện Yên Khánh</w:t>
      </w:r>
    </w:p>
    <w:p>
      <w:r>
        <w:t>0,69</w:t>
      </w:r>
    </w:p>
    <w:p>
      <w:r>
        <w:t>0,54</w:t>
      </w:r>
    </w:p>
    <w:p>
      <w:r>
        <w:t>0,42</w:t>
      </w:r>
    </w:p>
    <w:p>
      <w:r>
        <w:t>-</w:t>
      </w:r>
    </w:p>
    <w:p>
      <w:r>
        <w:t>-</w:t>
      </w:r>
    </w:p>
    <w:p>
      <w:r>
        <w:t>0,12</w:t>
      </w:r>
    </w:p>
    <w:p>
      <w:r>
        <w:t>0,09</w:t>
      </w:r>
    </w:p>
    <w:p>
      <w:r>
        <w:t>0,06</w:t>
      </w:r>
    </w:p>
    <w:p>
      <w:r>
        <w:t>I</w:t>
      </w:r>
    </w:p>
    <w:p>
      <w:r>
        <w:t>Đất giao thông</w:t>
      </w:r>
    </w:p>
    <w:p>
      <w:r>
        <w:t>0,69</w:t>
      </w:r>
    </w:p>
    <w:p>
      <w:r>
        <w:t>0,54</w:t>
      </w:r>
    </w:p>
    <w:p>
      <w:r>
        <w:t>0,42</w:t>
      </w:r>
    </w:p>
    <w:p>
      <w:r>
        <w:t>-</w:t>
      </w:r>
    </w:p>
    <w:p>
      <w:r>
        <w:t>-</w:t>
      </w:r>
    </w:p>
    <w:p>
      <w:r>
        <w:t>0,12</w:t>
      </w:r>
    </w:p>
    <w:p>
      <w:r>
        <w:t>0,09</w:t>
      </w:r>
    </w:p>
    <w:p>
      <w:r>
        <w:t>0,06</w:t>
      </w:r>
    </w:p>
    <w:p>
      <w:r>
        <w:t>1</w:t>
      </w:r>
    </w:p>
    <w:p>
      <w:r>
        <w:t>Xây dựng cấp bách cầu Tiến xã Khánh Hội</w:t>
      </w:r>
    </w:p>
    <w:p>
      <w:r>
        <w:t>Xã Khánh Hải</w:t>
      </w:r>
    </w:p>
    <w:p>
      <w:r>
        <w:t>Văn bản số 85/UBND ngày 10/02/2023 của UBND tỉnh Ninh Bình và Quyết định số 300/QĐ-UBND ngày 30/3/2022 của UBND tỉnh Ninh Bình</w:t>
      </w:r>
    </w:p>
    <w:p>
      <w:r>
        <w:t>Điều chỉnh quy mô địa điểm</w:t>
      </w:r>
    </w:p>
    <w:p>
      <w:r>
        <w:t>0,18</w:t>
      </w:r>
    </w:p>
    <w:p>
      <w:r>
        <w:t>0,15</w:t>
      </w:r>
    </w:p>
    <w:p>
      <w:r>
        <w:t>0,15</w:t>
      </w:r>
    </w:p>
    <w:p>
      <w:r>
        <w:t>0,01</w:t>
      </w:r>
    </w:p>
    <w:p>
      <w:r>
        <w:t>0,02</w:t>
      </w:r>
    </w:p>
    <w:p>
      <w:r>
        <w:t>Xã Khánh Hội</w:t>
      </w:r>
    </w:p>
    <w:p>
      <w:r>
        <w:t>0,51</w:t>
      </w:r>
    </w:p>
    <w:p>
      <w:r>
        <w:t>0,39</w:t>
      </w:r>
    </w:p>
    <w:p>
      <w:r>
        <w:t>0,27</w:t>
      </w:r>
    </w:p>
    <w:p>
      <w:r>
        <w:t>0,12</w:t>
      </w:r>
    </w:p>
    <w:p>
      <w:r>
        <w:t>0,08</w:t>
      </w:r>
    </w:p>
    <w:p>
      <w:r>
        <w:t>0,04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