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69/NQ-HĐND năm 2024 thông qua Danh mục công trình, dự án thu hồi đất năm 2025; Danh mục dự án chuyển mục đích sử dụng đất trồng lúa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69/NQ-HĐND</w:t>
      </w:r>
    </w:p>
    <w:p>
      <w:r>
        <w:t>Hà Nội, ngày 12 tháng 12 năm 2024</w:t>
      </w:r>
    </w:p>
    <w:p>
      <w:r>
        <w:t>NGHỊ QUYẾT</w:t>
      </w:r>
    </w:p>
    <w:p>
      <w:r>
        <w:t>THÔNG QUA DANH MỤC CÁC CÔNG TRÌNH, DỰ ÁN THU HỒI ĐẤT NĂM 2025; DANH MỤC CÁC DỰ ÁN CHUYỂN MỤC ĐÍCH ĐẤT TRỒNG LÚA TRÊN ĐỊA BÀN THÀNH PHỐ HÀ NỘI</w:t>
      </w:r>
    </w:p>
    <w:p>
      <w:r>
        <w:t>HỘI ĐỒNG NHÂN DÂN THÀNH PHỐ HÀ NỘI</w:t>
      </w:r>
    </w:p>
    <w:p>
      <w:r>
        <w:t>KHÓA XVI, KỲ HỌP THỨ 20</w:t>
      </w:r>
    </w:p>
    <w:p>
      <w:r>
        <w:t>Căn cứ Luật Tổ chức chính quyền địa phương ngày 19 tháng 6 năm 2015 và Luật sửa đổi, bổ sung một số điều của Luật Tổ chức chính phủ và Luật Tổ chức chính quy ề 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đề nghị của Ủy ban nhân dân Thành phố tại Tờ trình số 463/TTr-UBND ngày 26 tháng 11 năm 2024 về việc thông qua danh mục các công trình, dự án thu hồi đất năm 2025, danh mục dự án chuyển mục đích đất trồng lúa trên địa bàn Thành phố; báo c á o thẩm tra số 165/BC-BKTNS ngày 05 tháng 12 năm 2024 của Ban Kinh tế - Ngân sách Hội đồng nhân dân Thành phố; các báo cáo giải trình số 488/BC-UBND ngày 09 tháng 12 năm 2024, số 493/BC-UBND và 494/BC-UBND ngày 11 tháng 12 năm 2024 của Ủy ban nhân dân Thành phố; ý kiến thảo luận và kết quả biểu quyết của đại biểu Hội đồng nhân dân Thành phố tại kỳ họp.</w:t>
      </w:r>
    </w:p>
    <w:p>
      <w:r>
        <w:t>QUYẾT NGHỊ:</w:t>
      </w:r>
    </w:p>
    <w:p>
      <w:r>
        <w:t>Điều 1.  Thông qua danh mục các dự án thu hồi đất; dự án chuyển mục đích đất trồng lúa năm 2025 trên địa bàn Thành phố gồm:</w:t>
      </w:r>
    </w:p>
    <w:p>
      <w:r>
        <w:t>1. Danh mục 2.348 dự án thu hồi đất năm 2025 với tổng diện tích 6.179,47 ha.</w:t>
      </w:r>
    </w:p>
    <w:p>
      <w:r>
        <w:t>2. Danh mục 186 dự án chuyển mục đích sử dụng đất trồng lúa với tổng diện tích 447,99ha.</w:t>
      </w:r>
    </w:p>
    <w:p>
      <w:r>
        <w:t>(Chi tiết tại Biểu  1 A, 1C, 2 và 3 kèm theo)</w:t>
      </w:r>
    </w:p>
    <w:p>
      <w:r>
        <w:t>Ủy ban nhân dân Thành phố chịu trách nhiệm về tính chính xác của hồ sơ, tài liệu, số liệu và các nội dung liên quan đến dự án, sự thống nhất giữa hồ sơ và thực địa; đảm bảo đủ căn cứ, đúng đối tượng, tiêu chí, đúng thẩm quyền, tuân thủ đúng quy định của pháp luật và có tính khả thi thực hiện trong năm 2025; chịu trách nhiệm toàn diện trước pháp luật, Hội đồng nhân dân Thành phố về việc quyết định thực hiện dự án và tổ chức thực hiện dự án theo quy định; thực hiện thu hồi đất, bồi thường, hỗ trợ tái định cư, giao đất, cho thuê đất, đấu giá quyền sử dụng đất, xác định nghĩa vụ tài chính, chuyển mục đích sử dụng đất theo đúng quy định của pháp luật. Thực hiện dự án đảm bảo đúng thẩm quyền, quy định của pháp luật đất đai và pháp luật khác có liên quan; đảm bảo công khai, minh bạch, kịp thời giải quyết các khó khăn, vướng mắc, đồng thời xử lý các vi phạm (nếu có) theo quy định, không để xảy ra khiếu nại phức tạp gây mất trật tự xã hội.</w:t>
      </w:r>
    </w:p>
    <w:p>
      <w:r>
        <w:t>Kinh phí bố trí để bồi thường, giải phóng mặt bằng: Trên cơ sở danh mục dự án được Hội đồng nhân dân Thành ph ố  thông qua, các dự án sử dụng vốn ngân sách Thành phố được cân đối trong Nghị quyết về phân bổ dự toán ngân sách Thành phố năm 2025 của Hội đồng nhân dân Thành phố; các dự án sử dụng ngân sách cấp quận, huyện, thị xã do các quận, huyện, thị xã bố trí; các dự án ngoài ngân sách do chủ đầu tư bố trí theo tiến độ đầu tư, đảm bảo bố trí đủ kinh phí phần giải phóng mặt bằng trong năm 2025.</w:t>
      </w:r>
    </w:p>
    <w:p>
      <w:r>
        <w:t>Điều 2:  Giao Ủy ban nhân dân Thành phố:</w:t>
      </w:r>
    </w:p>
    <w:p>
      <w:r>
        <w:t>1. Chỉ thực hiện việc thu hồi, chuyển mục đích sử dụng đất khi đã đảm bảo đầy đủ thủ tục, quy trình và đúng quy định của pháp luật. Trong quá trình thực hiện, Ủy ban nhân dân Thành phố tiếp tục rà soát quy mô, diện tích của từng dự án, đánh giá tiến độ triển khai, sắp xếp thứ tự ưu tiên thực hiện theo tính cấp thiết của từng dự án, đảm bảo mục tiêu sử dụng đất hiệu quả, tiết kiệm. Sau thu hồi, yêu cầu chủ đầu tư sớm đưa đất vào sử dụng hiệu quả. Kiên quyết xử lý các dự án chậm triển khai, vi phạm Luật Đất đai theo quy định.</w:t>
      </w:r>
    </w:p>
    <w:p>
      <w:r>
        <w:t>2. Trường hợp phát sinh yêu cầu sử dụng đất để thực hiện các công trình, dự án quan trọng cấp bách vì lợi ích quốc gia, lợi ích công cộng mà chưa có trong danh mục được Hội đồng nhân dân Thành ph ố  thông qua hoặc trường hợp cần điều chỉnh, giao Ủy ban nhân dân Thành phố tổng hợp trình Hội đồng nhân dân Thành phố tại các kỳ họp trong năm 2025.</w:t>
      </w:r>
    </w:p>
    <w:p>
      <w:r>
        <w:t>3. Tiếp tục cải cách hành chính, nhất là giải quyết các thủ tục hành chính trong lĩnh vực đầu tư, xây dựng và đất đai để thực hiện các dự án đầu tư trong và ngoài ngân sách trên địa bàn Thành phố theo đúng kế hoạch đề ra.</w:t>
      </w:r>
    </w:p>
    <w:p>
      <w:r>
        <w:t>4. Đối với các dự án đấu thầu lựa chọn nhà đầu tư: sớm có các giải pháp, biện pháp cụ thể hoàn thành nhanh các thủ tục và lựa chọn nhà đầu tư đảm bảo đúng quy định của pháp luật.</w:t>
      </w:r>
    </w:p>
    <w:p>
      <w:r>
        <w:t>5. Công khai danh mục các dự án trong danh mục thu hồi đất; dự án chuyển mục đích sử dụng đất lúa năm 2025 trên Cổng thông tin điện tử Thành phố, trụ sở làm việc của Ủy ban nhân dân các xã, phường, thị trấn có dự án để nhân dân theo dõi, giám sát theo quy định.</w:t>
      </w:r>
    </w:p>
    <w:p>
      <w:r>
        <w:t>6. Tiếp tục làm tốt công tác tuyên truyền, công khai, minh bạch để tạo sự đồng thuận của người dân, đặc biệt đối với những vùng bị thu hồi đất; tuân thủ đúng quy trình, quy định pháp lý trong tổ chức thực hiện thu hồi đất. Thực hiện đúng quy định về bồi thường, hỗ trợ tái định cư cho tổ chức, cá nhân bị thu hồi đất, đảm bảo người dân có cuộc sống tốt hơn hoặc bằng nơi ở cũ. Kịp thời đối thoại, giải quyết những vướng mắc ngay từ cơ sở.</w:t>
      </w:r>
    </w:p>
    <w:p>
      <w:r>
        <w:t>Điều 3:  Điều khoản thi hành</w:t>
      </w:r>
    </w:p>
    <w:p>
      <w:r>
        <w:t>1. Giao Thường trực Hội đồng nhân dân, các Ban Hội đồng nhân dân, các Tổ đại biểu và đại biểu Hội đồng nhân dân Thành phố giám sát việc thực hiện Nghị quyết.</w:t>
      </w:r>
    </w:p>
    <w:p>
      <w:r>
        <w:t>2. Đề nghị Ủy ban Mặt trận tổ quốc Việt Nam thành phố Hà Nội phối hợp tuyên truyền và tham gia giám sát thực hiện Nghị quyết.</w:t>
      </w:r>
    </w:p>
    <w:p>
      <w:r>
        <w:t>Nghị quyết này đã được Hội đồng nhân dân thành phố Hà Nội khóa XVI, kỳ họp thứ 20 thông qua ngày 12 tháng 12 năm 2024 và có hiệu lực thi hành từ ngày 01 tháng 01 năm 2025 đến ngày 31 tháng 12 năm 2025./.</w:t>
      </w:r>
    </w:p>
    <w:p>
      <w:r>
        <w:t>Nơi nhận:</w:t>
      </w:r>
    </w:p>
    <w:p>
      <w:r>
        <w:t>- Ủy ban Thường vụ Quốc hội;</w:t>
      </w:r>
    </w:p>
    <w:p>
      <w:r>
        <w:t>- Ban công tác đại biểu UBTVQH;</w:t>
      </w:r>
    </w:p>
    <w:p>
      <w:r>
        <w:t>- Văn phòng Quốc hội;</w:t>
      </w:r>
    </w:p>
    <w:p>
      <w:r>
        <w:t>- Văn phòng Chính phủ;</w:t>
      </w:r>
    </w:p>
    <w:p>
      <w:r>
        <w:t>- Các Bộ: TNMT, Tư pháp;</w:t>
      </w:r>
    </w:p>
    <w:p>
      <w:r>
        <w:t>- Thường trực Thành ủy;</w:t>
      </w:r>
    </w:p>
    <w:p>
      <w:r>
        <w:t>- Đoàn ĐBQH Thành phố;</w:t>
      </w:r>
    </w:p>
    <w:p>
      <w:r>
        <w:t>- TT HĐND, UBND, UBMTTQ Thành phố;</w:t>
      </w:r>
    </w:p>
    <w:p>
      <w:r>
        <w:t>- Đại biểu HĐND Thành phố;</w:t>
      </w:r>
    </w:p>
    <w:p>
      <w:r>
        <w:t>- Các ban Đảng Thành ủy;</w:t>
      </w:r>
    </w:p>
    <w:p>
      <w:r>
        <w:t>- Các VP: TU, Đoàn ĐBQH&amp;HĐND, UBNDTP;</w:t>
      </w:r>
    </w:p>
    <w:p>
      <w:r>
        <w:t>- Các sở, ban, ngành, đoàn thể Thành phố;</w:t>
      </w:r>
    </w:p>
    <w:p>
      <w:r>
        <w:t>- TT HĐND, UBND quận, huyện, thị xã;</w:t>
      </w:r>
    </w:p>
    <w:p>
      <w:r>
        <w:t>- Trang TTĐT của Đoàn ĐBQH&amp;HĐND TP;</w:t>
      </w:r>
    </w:p>
    <w:p>
      <w:r>
        <w:t>- Trung tâm Thông tin điện tử TP;</w:t>
      </w:r>
    </w:p>
    <w:p>
      <w:r>
        <w:t>- Lưu: VT.</w:t>
      </w:r>
    </w:p>
    <w:p>
      <w:r>
        <w:t>CHỦ TỊCH</w:t>
      </w:r>
    </w:p>
    <w:p>
      <w:r>
        <w:t>Nguyễn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