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69/NQ-CP năm 2026 thực hiện chi tạm ứng cho Quỹ Bình ổn giá xăng dầu từ nguồn tăng thu ngân sách trung ương năm 2025 do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69/NQ-CP</w:t>
            </w:r>
          </w:p>
        </w:tc>
      </w:tr>
      <w:tr>
        <w:tc>
          <w:tcPr>
            <w:tcW w:type="dxa" w:w="4320"/>
          </w:tcPr>
          <w:p>
            <w:r>
              <w:t>Loại văn bản</w:t>
            </w:r>
          </w:p>
        </w:tc>
        <w:tc>
          <w:tcPr>
            <w:tcW w:type="dxa" w:w="4320"/>
          </w:tcPr>
          <w:p>
            <w:r>
              <w:t>Nghị định</w:t>
            </w:r>
          </w:p>
        </w:tc>
      </w:tr>
      <w:tr>
        <w:tc>
          <w:tcPr>
            <w:tcW w:type="dxa" w:w="4320"/>
          </w:tcPr>
          <w:p>
            <w:r>
              <w:t>Ngày ban hành</w:t>
            </w:r>
          </w:p>
        </w:tc>
        <w:tc>
          <w:tcPr>
            <w:tcW w:type="dxa" w:w="4320"/>
          </w:tcPr>
          <w:p>
            <w:r>
              <w:t>27/03/2026</w:t>
            </w:r>
          </w:p>
        </w:tc>
      </w:tr>
      <w:tr>
        <w:tc>
          <w:tcPr>
            <w:tcW w:type="dxa" w:w="4320"/>
          </w:tcPr>
          <w:p>
            <w:r>
              <w:t>Ngày hiệu lực</w:t>
            </w:r>
          </w:p>
        </w:tc>
        <w:tc>
          <w:tcPr>
            <w:tcW w:type="dxa" w:w="4320"/>
          </w:tcPr>
          <w:p>
            <w:r>
              <w:t>27/03/2026</w:t>
            </w:r>
          </w:p>
        </w:tc>
      </w:tr>
      <w:tr>
        <w:tc>
          <w:tcPr>
            <w:tcW w:type="dxa" w:w="4320"/>
          </w:tcPr>
          <w:p>
            <w:r>
              <w:t>Tình trạng</w:t>
            </w:r>
          </w:p>
        </w:tc>
        <w:tc>
          <w:tcPr>
            <w:tcW w:type="dxa" w:w="4320"/>
          </w:tcPr>
          <w:p>
            <w:r>
              <w:t>Còn hiệu lực</w:t>
            </w:r>
          </w:p>
        </w:tc>
      </w:tr>
    </w:tbl>
    <w:p/>
    <w:p>
      <w:r>
        <w:t>CHÍNH PHỦ</w:t>
      </w:r>
    </w:p>
    <w:p>
      <w:r>
        <w:t>-------</w:t>
      </w:r>
    </w:p>
    <w:p>
      <w:r>
        <w:t>CỘNG HÒA XÃ HỘI CHỦ NGHĨA VIỆT NAM</w:t>
      </w:r>
    </w:p>
    <w:p>
      <w:r>
        <w:t>Độc lập - Tự do - Hạnh phúc</w:t>
      </w:r>
    </w:p>
    <w:p>
      <w:r>
        <w:t>---------------</w:t>
      </w:r>
    </w:p>
    <w:p>
      <w:r>
        <w:t>Số: 69/NQ-CP</w:t>
      </w:r>
    </w:p>
    <w:p>
      <w:r>
        <w:t>Hà Nội, ngày 27 tháng 3 năm 2026</w:t>
      </w:r>
    </w:p>
    <w:p>
      <w:r>
        <w:t>NGHỊ QUYẾT</w:t>
      </w:r>
    </w:p>
    <w:p>
      <w:r>
        <w:t>TRIỂN KHAI THỰC HIỆN CHI TẠM ỨNG CHO QUỸ BÌNH ỔN GIÁ XĂNG DẦU TỪ NGUỒN TĂNG THU NGÂN SÁCH TRUNG ƯƠNG NĂM 2025</w:t>
      </w:r>
    </w:p>
    <w:p>
      <w:r>
        <w:t>CHÍNH PHỦ</w:t>
      </w:r>
    </w:p>
    <w:p>
      <w:r>
        <w:t>Căn cứ Luật Tổ chức Chính phủ ngày 18 tháng 02 năm 2025;</w:t>
      </w:r>
    </w:p>
    <w:p>
      <w:r>
        <w:t>Căn cứ Luật Ngân sách nhà nước ngày 25 tháng 6 năm 2025;</w:t>
      </w:r>
    </w:p>
    <w:p>
      <w:r>
        <w:t>Căn cứ Luật Giá số 16/2023/QH15 ngày 19 tháng 6 năm 2023; Luật số 140/2025/QH15 sửa đổi, bổ sung một số điều của Luật Giá số 16/2023/QH15;</w:t>
      </w:r>
    </w:p>
    <w:p>
      <w:r>
        <w:t>Căn cứ Nghị định số 39/2022/NĐ-CP ngày 18 tháng 6 năm 2022 của Chính phủ ban hành Quy chế làm việc của Chính phủ;</w:t>
      </w:r>
    </w:p>
    <w:p>
      <w:r>
        <w:t>Căn cứ Nghị định số 85/2024/NĐ-CP ngày 10 tháng 7 năm 2024 của Chính phủ quy định chi tiết một số điều của Luật Giá;</w:t>
      </w:r>
    </w:p>
    <w:p>
      <w:r>
        <w:t>Căn cứ Nghị định số 80/2023/NĐ-CP ngày 17 tháng 11 năm 2023 của Chính phủ sửa đổi, bổ sung một số điều của Nghị định số 95/2021/NĐ-CP ngày 01 tháng 11 năm 2021 và Nghị định số 83/2014/NĐ-CP ngày 03 tháng 9 năm 2014 của Chính phủ về kinh doanh xăng dầu;</w:t>
      </w:r>
    </w:p>
    <w:p>
      <w:r>
        <w:t>Căn cứ Kết luận số 14-KL/TW ngày 20/03/2026 của Bộ Chính trị về bảo đảm nguồn cung, giá nhiên liệu ổn định trong tình hình mới;</w:t>
      </w:r>
    </w:p>
    <w:p>
      <w:r>
        <w:t>Căn cứ văn bản số 1197-CV/VPTW ngày 24/03/2026 của Văn phòng Trung ương Đảng thông báo ý kiến chỉ đạo của đồng chí Thường trực Ban Bí thư; văn bản số 1235-CV/VPTW ngày 25/3/2026 của Văn phòng Trung ương Đảng thông báo ý kiến của Bộ Chính trị;</w:t>
      </w:r>
    </w:p>
    <w:p>
      <w:r>
        <w:t>Trên cơ sở đề nghị của Bộ Tài chính tại Tờ trình số 186/TTr-BTC ngày 25 tháng 3 năm 2026 và văn bản số 215/BC-BTC ngày 26 tháng 3 năm 2026 về dự thảo Nghị quyết triển khai thực hiện chi tạm ứng cho Quỹ Bình ổn giá xăng dầu từ nguồn tăng thu ngân sách trung ương năm 2025 và Quyết định về việc bổ sung dự toán chi ngân sách nhà nước năm 2026 từ nguồn tăng thu ngân sách trung ương năm 2025 cho Bộ Công Thương để tạm ứng cho Quỹ Bình ổn giá xăng dầu;</w:t>
      </w:r>
    </w:p>
    <w:p>
      <w:r>
        <w:t>QUYẾT NGHỊ:</w:t>
      </w:r>
    </w:p>
    <w:p>
      <w:r>
        <w:t>Điều 1.  Chính phủ Quyết định triển khai thực hiện chi tạm ứng cho Quỹ Bình ổn giá xăng dầu từ nguồn tăng thu ngân sách trung ương năm 2025 theo đề nghị của Bộ Tài chính tại các văn bản nêu trên. Bộ Tài chính chịu trách nhiệm về các nội dung, số liệu báo cáo, đề xuất, đảm bảo theo đúng quy định.</w:t>
      </w:r>
    </w:p>
    <w:p>
      <w:r>
        <w:t>Điều 2.  Về trích, chi sử dụng Quỹ bình ổn giá xăng dầu:</w:t>
      </w:r>
    </w:p>
    <w:p>
      <w:r>
        <w:t>1. Nguyên tắc thực hiện: Công khai, minh bạch, hạn chế biến động tăng giá xăng dầu bất thường.</w:t>
      </w:r>
    </w:p>
    <w:p>
      <w:r>
        <w:t>2. Giao Bộ Công Thương chủ động xây dựng, quyết định phương án trích, chi quỹ bình ổn giá xăng dầu, tùy từng cấp độ biến động của giá xăng dầu để điều hành mức chi sử dụng Quỹ bình ổn giá cụ thể (đồng/lít,kg) xăng, dầu thành phẩm nhằm ổn định giá xăng dầu trong nước; thực hiện thu hồi về ngân sách nhà nước khi thị trường xăng dầu ổn định.</w:t>
      </w:r>
    </w:p>
    <w:p>
      <w:r>
        <w:t>3. Thống nhất chủ trương bổ sung 8.000 tỷ đồng dự toán chi NSNN năm 2026 cho Bộ Công Thương từ nguồn tăng thu NSTW năm 2025 để tạm ứng cho Quỹ bình ổn giá xăng dầu theo đề nghị của Bộ Tài chính tại Tờ trình số 186/TTr-BTC ngày 25 tháng 3 năm 2026. Giao Thủ tướng Chính phủ ban hành quyết định bổ sung dự toán chi ngân sách năm 2026 cho Bộ Công Thương từ nguồn tăng thu NSTW năm 2025 để tạm ứng cho Quỹ BOG xăng dầu.</w:t>
      </w:r>
    </w:p>
    <w:p>
      <w:r>
        <w:t>Điều 3.  Chính phủ phân công nhiệm vụ chủ trì và phối hợp thực hiện bình ổn giá các mặt hàng xăng, dầu thành phẩm như sau:</w:t>
      </w:r>
    </w:p>
    <w:p>
      <w:r>
        <w:t>Căn cứ quy định tại Luật Giá và Nghị định số 85/2024/NĐ-CP ngày 10/7/2024 của Chính phủ quy định chi tiết một số điều của Luật Giá, Bộ Công Thương thực hiện chức năng quản lý nhà nước về giá xăng dầu trong lĩnh vực, phạm vi quản lý theo quy định của pháp luật, tổ chức thực hiện bình ổn giá đối với hàng hóa, dịch vụ thuộc chức năng quản lý nhà nước về ngành, lĩnh vực. Giao Bộ Công Thương với trách nhiệm là cơ quan quản lý các doanh nghiệp kinh doanh xăng dầu, quản lý, điều hành cung - cầu xăng dầu trong nước, chủ động tổ chức thực hiện việc tạm ứng từ nguồn tăng thu ngân sách trung ương năm 2025 cho Quỹ bình ổn giá xăng dầu tại các thương nhân đầu mối xăng dầu để điều hành, sử dụng Quỹ cho bình ổn giá xăng dầu.</w:t>
      </w:r>
    </w:p>
    <w:p>
      <w:r>
        <w:t>1. Bộ Công Thương:</w:t>
      </w:r>
    </w:p>
    <w:p>
      <w:r>
        <w:t>a) Là đầu mối đề xuất nhu cầu chi tạm ứng cho Quỹ bình ổn giá xăng dầu từ nguồn tăng thu NSTW năm 2025; tiếp nhận kinh phí ngân sách và tổ chức triển khai, thực hiện quản lý, hướng dẫn, theo dõi, kiểm tra, giám sát tình hình chi sử dụng Quỹ bình ổn giá xăng dầu (bao gồm cả nguồn được ngân sách ứng) theo quy định tại Điều 15, điểm c khoản 1 Điều 20 Luật Giá và khoản 5 Điều 5 Nghị định số 85/2024/NĐ-CP ngày 10 tháng 7 năm 2024 của Chính phủ.</w:t>
      </w:r>
    </w:p>
    <w:p>
      <w:r>
        <w:t>b) Xây dựng, quyết định các kịch bản điều hành giá xăng dầu trong nước, bao gồm tính toán thời gian sử dụng và trích lập Quỹ bình ổn giá xăng dầu để hoàn trả ngân sách nhà nước theo quy định sau khi giá thế giới giảm, thị trường xăng dầu ổn định; thời gian hoàn trả tối đa 12 tháng kể từ ngày Bộ Công Thương có Quyết định trích lập Quỹ để hoàn trả ngân sách nhà nước (Bộ Công Thương xây dựng phương án, kế hoạch cụ thể về việc thu hồi ngân sách nhà nước để báo cáo Chính phủ).</w:t>
      </w:r>
    </w:p>
    <w:p>
      <w:r>
        <w:t>Bộ Công Thương có trách nhiệm theo dõi, kiểm tra, giám sát, đôn đốc các doanh nghiệp kinh doanh xăng dầu trích lập Quỹ bình ổn giá xăng dầu và hoàn trả tạm ứng cho ngân sách theo đúng thời hạn quy định.</w:t>
      </w:r>
    </w:p>
    <w:p>
      <w:r>
        <w:t>c) Trường hợp sử dụng hết ngân sách đã ứng thực hiện bình ổn giá xăng dầu, tình hình xung đột quân sự tại Trung Đông tiếp tục kéo dài, giá xăng dầu tiếp tục tăng, ảnh hưởng đến kiểm soát lạm phát và ổn định kinh tế vĩ mô, trong phạm vi được cấp có thẩm quyền quyết định, Bộ Công Thương đánh giá tình hình thực hiện, kịp thời đề xuất các giải pháp, trong đó có nhu cầu về tạm ứng ngân sách cho Quỹ bình ổn giá xăng dầu (nếu có), gửi Bộ Tài chính để tổng hợp, báo cáo cấp có thẩm quyền bổ sung dự toán ngân sách cho Bộ Công Thương để tạm ứng cho Quỹ bình ổn giá xăng dầu.</w:t>
      </w:r>
    </w:p>
    <w:p>
      <w:r>
        <w:t>2. Bộ Tài chính có trách nhiệm phối hợp với Bộ Công Thương tổ chức triển khai, hướng dẫn, kiểm tra, giám sát tình hình thực hiện Quyết định bình ổn giá các mặt hàng xăng, dầu thành phẩm; cũng như phối hợp triển khai, hướng dẫn, theo dõi và kiểm tra, giám sát tình hình thực hiện, bảo đảm tính công khai, minh bạch trong quản lý, sử dụng quỹ bình ổn giá xăng dầu.</w:t>
      </w:r>
    </w:p>
    <w:p>
      <w:r>
        <w:t>3. Giao Ngân hàng Nhà nước Việt Nam hướng dẫn, chỉ đạo các ngân hàng thương mại nơi thương nhân đầu mối kinh doanh xăng dầu mở tài khoản quỹ bình ổn giá xăng dầu thực hiện trích, chi và các quy định liên quan đến quỹ bình ổn giá xăng dầu theo quy định pháp luật.</w:t>
      </w:r>
    </w:p>
    <w:p>
      <w:r>
        <w:t>Có các biện pháp ổn định tỷ giá hỗ trợ công tác bình ổn giá xăng dầu; chỉ đạo các ngân hàng thương mại xem xét, rà soát, đánh giá ưu tiên cấp tín dụng cho doanh nghiệp xăng dầu, xem xét, đánh giá cấp vốn ngắn hạn cho các doanh nghiệp đầu mối để tạo nguồn xăng dầu theo quy định của pháp luật.</w:t>
      </w:r>
    </w:p>
    <w:p>
      <w:r>
        <w:t>4. Ủy ban nhân dân các tỉnh, thành phố</w:t>
      </w:r>
    </w:p>
    <w:p>
      <w:r>
        <w:t>- Tổ chức thực hiện các biện pháp bình ổn giá do Trung ương ban hành.</w:t>
      </w:r>
    </w:p>
    <w:p>
      <w:r>
        <w:t>- Tăng cường kiểm tra, giám sát hệ thống phân phối xăng dầu trên địa bàn, đảm bảo các cửa hàng bán lẻ chấp hành nghiêm việc niêm yết giá và bán đúng giá niêm yết.</w:t>
      </w:r>
    </w:p>
    <w:p>
      <w:r>
        <w:t>- Báo cáo kịp thời tình hình cung - cầu và giá xăng dầu tại địa bàn về Bộ Công Thương, Bộ Tài chính.</w:t>
      </w:r>
    </w:p>
    <w:p>
      <w:r>
        <w:t>- Sử dụng ngân sách địa phương (trong khả năng) để hỗ trợ cho vùng khó khăn, theo hướng dẫn chung của Trung ương.</w:t>
      </w:r>
    </w:p>
    <w:p>
      <w:r>
        <w:t>5. Doanh nghiệp kinh doanh xăng dầu</w:t>
      </w:r>
    </w:p>
    <w:p>
      <w:r>
        <w:t>- Các thương nhân đầu mối, thương nhân phân phối và thương nhân bán lẻ xăng dầu có trách nhiệm chấp hành nghiêm các quy định về bình ổn giá xăng dầu do cơ quan nhà nước ban hành; chịu trách nhiệm thực hiện trích, chi (bao gồm cả nguồn được ngân sách nhà nước tạm ứng) và các nội dung liên quan đến Quỹ bình ổn giá xăng dầu theo đúng quy định của pháp luật và hoàn trả số kinh phí được ngân sách tạm ứng cho Quỹ bình ổn giá xăng dầu theo đúng thời hạn quy định.</w:t>
      </w:r>
    </w:p>
    <w:p>
      <w:r>
        <w:t>- Thương nhân đầu mối kinh doanh xăng dầu thực hiện đúng mức trích, mức chi khi có quyết định của Bộ Công Thương về mức trích, chi Quỹ Bình ổn giá xăng dầu; thực hiện nghiêm yêu cầu dự trữ lưu thông, tổng nguồn xăng dầu tối thiểu; đảm bảo nguồn hàng liên tục phục vụ người dân ngay cả khi giá biến động.</w:t>
      </w:r>
    </w:p>
    <w:p>
      <w:r>
        <w:t>- Công khai minh bạch việc thực hiện trích, chi Quỹ bình ổn giá xăng dầu; công khai thông tin giá bán lẻ xăng dầu tại các cửa hàng, cập nhật thông tin trên hệ thống thông tin điện tử của doanh nghiệp.</w:t>
      </w:r>
    </w:p>
    <w:p>
      <w:r>
        <w:t>Điều 4.  Bộ Tài chính có trách nhiệm báo cáo Chính phủ báo cáo Ủy ban Thường vụ Quốc hội kết quả thực hiện việc triển khai thực hiện chi tạm ứng cho Quỹ Bình ổn giá xăng dầu từ nguồn tăng thu ngân sách trung ương năm 2025 và báo cáo Quốc hội tại kỳ họp gần nhất theo quy định.</w:t>
      </w:r>
    </w:p>
    <w:p>
      <w:r>
        <w:t>Điều 5.  Nghị quyết này có hiệu lực thi hành từ ngày 27 tháng 3 năm 2026.</w:t>
      </w:r>
    </w:p>
    <w:p>
      <w:r>
        <w:t>Bộ trưởng Bộ Tài chính, Bộ trưởng Bộ Công Thương và Thủ trưởng các cơ quan có liên quan chịu trách nhiệm thi hành Nghị quyết này./.</w:t>
      </w:r>
    </w:p>
    <w:p>
      <w:r>
        <w:t>Nơi nhận:</w:t>
      </w:r>
    </w:p>
    <w:p>
      <w:r>
        <w:t>- Ban Bí thư Trung ương Đảng;</w:t>
      </w:r>
    </w:p>
    <w:p>
      <w:r>
        <w:t>- Thủ tướng, các Phó Thủ tướng Chính phủ;</w:t>
      </w:r>
    </w:p>
    <w:p>
      <w:r>
        <w:t>- Các Bộ, cơ quan ngang Bộ, cơ quan thuộc Chính phủ;</w:t>
      </w:r>
    </w:p>
    <w:p>
      <w:r>
        <w:t>- HĐND, UBND các tỉnh, thành phố trực thuộc TW;</w:t>
      </w:r>
    </w:p>
    <w:p>
      <w:r>
        <w:t>- Văn phòng Trung ương và các Ban của Đảng;</w:t>
      </w:r>
    </w:p>
    <w:p>
      <w:r>
        <w:t>- Văn phòng Tổng Bí thư;</w:t>
      </w:r>
    </w:p>
    <w:p>
      <w:r>
        <w:t>- Văn phòng Chủ tịch nước;</w:t>
      </w:r>
    </w:p>
    <w:p>
      <w:r>
        <w:t>- Văn phòng Quốc hội;</w:t>
      </w:r>
    </w:p>
    <w:p>
      <w:r>
        <w:t>- Hội đồng Dân tộc và các Ủy ban của Quốc hội;</w:t>
      </w:r>
    </w:p>
    <w:p>
      <w:r>
        <w:t>- Tòa án nhân dân tối cao;</w:t>
      </w:r>
    </w:p>
    <w:p>
      <w:r>
        <w:t>- Viện kiểm sát nhân dân tối cao;</w:t>
      </w:r>
    </w:p>
    <w:p>
      <w:r>
        <w:t>- Kiểm toán Nhà nước;</w:t>
      </w:r>
    </w:p>
    <w:p>
      <w:r>
        <w:t>- Ủy ban Trung ương Mặt trận Tổ quốc Việt Nam;</w:t>
      </w:r>
    </w:p>
    <w:p>
      <w:r>
        <w:t>- Cơ quan Trung ương của các tổ chức chính trị - xã hội;</w:t>
      </w:r>
    </w:p>
    <w:p>
      <w:r>
        <w:t>- Các doanh nghiệp đầu mối kinh doanh xăng dầu;</w:t>
      </w:r>
    </w:p>
    <w:p>
      <w:r>
        <w:t>- VPCP: BTCN, các PCN, Trợ lý, Thư ký TTg, PTTg, các Vụ, Cục, đơn vị trực thuộc, Công báo, TGĐ Cổng TTĐTCP;</w:t>
      </w:r>
    </w:p>
    <w:p>
      <w:r>
        <w:t>- Lưu: Văn thư, KTTH (2b).</w:t>
      </w:r>
    </w:p>
    <w:p>
      <w:r>
        <w:t>TM. CHÍNH PHỦ</w:t>
      </w:r>
    </w:p>
    <w:p>
      <w:r>
        <w:t>THỦ TƯỚNG</w:t>
      </w:r>
    </w:p>
    <w:p>
      <w:r>
        <w:t>Phạm Minh Chính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