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phê chuẩn quyết toán ngân sách địa phương năm 2022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YÊN BÁI</w:t>
      </w:r>
    </w:p>
    <w:p>
      <w:r>
        <w:t>-------</w:t>
      </w:r>
    </w:p>
    <w:p>
      <w:r>
        <w:t>CỘNG HÒA XÃ HỘI CHỦ NGHĨA VIỆT NAM</w:t>
      </w:r>
    </w:p>
    <w:p>
      <w:r>
        <w:t>Độc lập - Tự do - Hạnh phúc</w:t>
      </w:r>
    </w:p>
    <w:p>
      <w:r>
        <w:t>---------------</w:t>
      </w:r>
    </w:p>
    <w:p>
      <w:r>
        <w:t>Số:  68 /NQ-HĐND</w:t>
      </w:r>
    </w:p>
    <w:p>
      <w:r>
        <w:t>Yên Bái, ngày  08  tháng  12  năm  2023</w:t>
      </w:r>
    </w:p>
    <w:p>
      <w:r>
        <w:t>NGHỊ QUYẾT</w:t>
      </w:r>
    </w:p>
    <w:p>
      <w:r>
        <w:t>PHÊ CHUẨN QUYẾT TOÁN NGÂN SÁCH ĐỊA PHƯƠNG NĂM 2022</w:t>
      </w:r>
    </w:p>
    <w:p>
      <w:r>
        <w:t>HỘI ĐỒNG NHÂN DÂN TỈNH YÊN BÁI</w:t>
      </w:r>
    </w:p>
    <w:p>
      <w:r>
        <w:t>KHÓA XIX - KỲ HỌP THỨ 14</w:t>
      </w:r>
    </w:p>
    <w:p>
      <w:r>
        <w:t>Căn cứ Luật Tổ chức chính quyền địa phương ngày 19 tháng 6 năm 2015; Luật sửa đ ổ i, bổ sung một số điều của Luật Tổ chức Chính ph ủ  và Luật Tổ chức chính quyền địa phương ngày 22 tháng  1 1 năm 2019;</w:t>
      </w:r>
    </w:p>
    <w:p>
      <w:r>
        <w:t>Căn cứ Luật Ngân sách nhà nước ngày 25 tháng 6 năm 2015;</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hàng năm;</w:t>
      </w:r>
    </w:p>
    <w:p>
      <w:r>
        <w:t>Xét Tờ trình số 138/TTr-UBND ngày 29 tháng 11 năm 2023 của Ủy ban nhân dân tỉnh Yên B á i về việc phê chuẩn quyết toán ngân sách địa phương năm 2022; Báo c á o thẩm tra s ố  216/BC-BKTNS ngày 05 th á ng 12 năm 2023 của Ban Kinh tế - Ngân sách của Hội  đồ ng nhân dân tỉnh; ý kiến th ả o luận của đại bi ể u Hội đồng nhân dân tỉnh tại kỳ họp.</w:t>
      </w:r>
    </w:p>
    <w:p>
      <w:r>
        <w:t>QUYẾT NGHỊ:</w:t>
      </w:r>
    </w:p>
    <w:p>
      <w:r>
        <w:t>Điều  1 .  Phê chuẩn quyết toán ngân sách địa phương năm 2022 như sau:</w:t>
      </w:r>
    </w:p>
    <w:p>
      <w:r>
        <w:t>1. Quyết toán thu ngân sách nhà nước trên địa bàn 4.625.921,8 triệu đồng;</w:t>
      </w:r>
    </w:p>
    <w:p>
      <w:r>
        <w:t>2. Quy ế t toán thu, chi ngân sách địa phương</w:t>
      </w:r>
    </w:p>
    <w:p>
      <w:r>
        <w:t>a) Tổn g  thu ngân sách địa phương: 16.869.289,0 triệu đồng;</w:t>
      </w:r>
    </w:p>
    <w:p>
      <w:r>
        <w:t>b) Tổ n g chi ngân sách địa phương: 16.862.587,1 triệu đồng;</w:t>
      </w:r>
    </w:p>
    <w:p>
      <w:r>
        <w:t>c) Chi trả nợ gốc các khoản vay: 10.839,7 triệu đồng;</w:t>
      </w:r>
    </w:p>
    <w:p>
      <w:r>
        <w:t>d) T ổ ng mức vay của ngân sách địa phương: 75.823,3 triệu đồng;</w:t>
      </w:r>
    </w:p>
    <w:p>
      <w:r>
        <w:t>đ) K ế t dư ngân sách địa phương: 71.685,5 triệu đồng; bao gồm:</w:t>
      </w:r>
    </w:p>
    <w:p>
      <w:r>
        <w:t>- Kết dư ngân sách cấp tỉnh 64.334,8 triệu đồng;</w:t>
      </w:r>
    </w:p>
    <w:p>
      <w:r>
        <w:t>- Kết dư ngân sách cấp huyện 5.006,2 triệu đồng;</w:t>
      </w:r>
    </w:p>
    <w:p>
      <w:r>
        <w:t>- Kết dư ngân sách cấp xã 2.344,5 triệu đồng.</w:t>
      </w:r>
    </w:p>
    <w:p>
      <w:r>
        <w:t>3. Quyết toán thu, chi ngân sách cấp tỉnh:</w:t>
      </w:r>
    </w:p>
    <w:p>
      <w:r>
        <w:t>a) Tổng thu ngân sách cấp tỉnh: 13.479.067,8 triệu đồng;</w:t>
      </w:r>
    </w:p>
    <w:p>
      <w:r>
        <w:t>b) Tổng chi ngân sách cấp tỉnh: 13.479.716,5 triệu đồng;</w:t>
      </w:r>
    </w:p>
    <w:p>
      <w:r>
        <w:t>- Chi thuộc nhiệm vụ của ngân sách cấp tỉnh 4.473.617,7 triệu đồng;</w:t>
      </w:r>
    </w:p>
    <w:p>
      <w:r>
        <w:t>- Chi bổ sung cho ngân sách huyện 4.495.150,7 triệu đồng;</w:t>
      </w:r>
    </w:p>
    <w:p>
      <w:r>
        <w:t>- Chi chương trình mục tiêu quốc gia 3.845,7 triệu đồng;</w:t>
      </w:r>
    </w:p>
    <w:p>
      <w:r>
        <w:t>- Chi nộp trả ngân sách cấp trên 289.606,3 triệu đồng;</w:t>
      </w:r>
    </w:p>
    <w:p>
      <w:r>
        <w:t>- Chi chuyển nguồn sang năm sau 4.217.496,2 triệu đồng.</w:t>
      </w:r>
    </w:p>
    <w:p>
      <w:r>
        <w:t>c) Chi trả nợ gốc các khoản vay 10.839,7 triệu đồng;</w:t>
      </w:r>
    </w:p>
    <w:p>
      <w:r>
        <w:t>d) Tổng mức vay của ngân sách cấp tỉnh 75.823,3 triệu đồng;</w:t>
      </w:r>
    </w:p>
    <w:p>
      <w:r>
        <w:t>đ) Kết dư ngân sách cấp tỉnh 64.334,8 triệu đồng.</w:t>
      </w:r>
    </w:p>
    <w:p>
      <w:r>
        <w:t>4. Xử lý kết dư của ngân sách cấp tỉnh: 64.334,8 triệu đồng như sau:</w:t>
      </w:r>
    </w:p>
    <w:p>
      <w:r>
        <w:t>- Tạm ứng chưa thu hồi 7.402,5 triệu đồng;</w:t>
      </w:r>
    </w:p>
    <w:p>
      <w:r>
        <w:t>- Nộp trả ngân sách trung ương các khoản kinh phí trung ương bổ sung có mục tiêu cho ngân sách địa phương đã hết nhiệm vụ chi 50.687,6  tr iệu đồng;</w:t>
      </w:r>
    </w:p>
    <w:p>
      <w:r>
        <w:t>- Kết dư thực tế ngân sách cấp tỉnh 6.244,7 triệu đồng.</w:t>
      </w:r>
    </w:p>
    <w:p>
      <w:r>
        <w:t>Điều 2.  Giao Ủy ban nhân dân tỉnh tổ chức triển khai thực hiện Nghị quyết này theo đúng quy định của pháp luật.</w:t>
      </w:r>
    </w:p>
    <w:p>
      <w:r>
        <w:t>Điều 3 .   Giao Thường trực Hội đồng nhân dân tỉnh, các ban của Hội đồng nhân dân tỉnh, các tổ đại biểu và đại biểu Hội đồng nhân dân tỉnh giám sát việc thực hiện Nghị quyết này.</w:t>
      </w:r>
    </w:p>
    <w:p>
      <w:r>
        <w:t>Nghị quyết này  đ ã được Hội đồng nhân dân tỉnh Yên Bái kh óa  XIX  -  Kỳ họp thứ 14 thông qua ngày 07 tháng 12 năm 2023./.</w:t>
      </w:r>
    </w:p>
    <w:p>
      <w:r>
        <w:t>Nơi nhận:</w:t>
      </w:r>
    </w:p>
    <w:p>
      <w:r>
        <w:t>- Ủy ban Thường vụ Quốc hội;</w:t>
      </w:r>
    </w:p>
    <w:p>
      <w:r>
        <w:t>- Chính phủ;</w:t>
      </w:r>
    </w:p>
    <w:p>
      <w:r>
        <w:t>- Bộ Tài chính;</w:t>
      </w:r>
    </w:p>
    <w:p>
      <w:r>
        <w:t>- Thường trực Tỉnh  ủy ;</w:t>
      </w:r>
    </w:p>
    <w:p>
      <w:r>
        <w:t>- Thường trực HĐND tỉnh;</w:t>
      </w:r>
    </w:p>
    <w:p>
      <w:r>
        <w:t>- Ủy ban nhân dân tỉnh;</w:t>
      </w:r>
    </w:p>
    <w:p>
      <w:r>
        <w:t>- Ủy ban Mặt trận T ổ  quốc Việt Nam tỉnh;</w:t>
      </w:r>
    </w:p>
    <w:p>
      <w:r>
        <w:t>- Đoàn Đại biểu Quốc hội tỉnh;</w:t>
      </w:r>
    </w:p>
    <w:p>
      <w:r>
        <w:t>- Các ban của HĐND tỉnh;</w:t>
      </w:r>
    </w:p>
    <w:p>
      <w:r>
        <w:t>- Đại biểu HĐND tỉnh;</w:t>
      </w:r>
    </w:p>
    <w:p>
      <w:r>
        <w:t>- Các cơ quan, ban, ngành, đoàn thể tỉnh;</w:t>
      </w:r>
    </w:p>
    <w:p>
      <w:r>
        <w:t>- TT.  H ĐND các huyện, thị xã, thành phố;</w:t>
      </w:r>
    </w:p>
    <w:p>
      <w:r>
        <w:t>- UBND các huyện, thị xã, thành phố;</w:t>
      </w:r>
    </w:p>
    <w:p>
      <w:r>
        <w:t>- Văn phòng Tỉnh ủy;</w:t>
      </w:r>
    </w:p>
    <w:p>
      <w:r>
        <w:t>- Văn phòng Đoàn ĐBQ H  và HĐND tỉnh;</w:t>
      </w:r>
    </w:p>
    <w:p>
      <w:r>
        <w:t>- Văn phòng UBND tỉnh;</w:t>
      </w:r>
    </w:p>
    <w:p>
      <w:r>
        <w:t>- Lưu: VT.</w:t>
      </w:r>
    </w:p>
    <w:p>
      <w:r>
        <w:t>CH Ủ  TỊCH</w:t>
      </w:r>
    </w:p>
    <w:p>
      <w:r>
        <w:t>Tạ Văn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