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67/2024/NQ-HĐND quy định mức hỗ trợ kinh phí xây dựng và thực hiện hương ước, quy ước của cộng đồng dân cư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67/2024/NQ-HĐND</w:t>
      </w:r>
    </w:p>
    <w:p>
      <w:r>
        <w:t>Lai Châu, ngày 09 tháng 12 năm 2024</w:t>
      </w:r>
    </w:p>
    <w:p>
      <w:r>
        <w:t>NGHỊ QUYẾT</w:t>
      </w:r>
    </w:p>
    <w:p>
      <w:r>
        <w:t>QUY ĐỊNH MỨC HỖ TRỢ KINH PHÍ XÂY DỰNG VÀ THỰC HIỆN HƯƠNG ƯỚC, QUY ƯỚC CỦA CỘNG ĐỒNG DÂN CƯ TRÊN ĐỊA BÀN TỈNH LAI CHÂU</w:t>
      </w:r>
    </w:p>
    <w:p>
      <w:r>
        <w:t>HỘI ĐỒNG NHÂN DÂN TỈNH LAI CHÂU</w:t>
      </w:r>
    </w:p>
    <w:p>
      <w:r>
        <w:t>KHÓA XV,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Thực hiện dân chủ ở cơ sở ngày 10 tháng 11 năm 2022;</w:t>
      </w:r>
    </w:p>
    <w:p>
      <w:r>
        <w:t>Căn cứ Nghị định số 163/2016/NĐ-CP ngày 21 tháng 12 năm 2016 của Chính phủ quy định chi tiết thi hành một số điều của Luật ngân sách nhà nước</w:t>
      </w:r>
    </w:p>
    <w:p>
      <w:r>
        <w:t>Căn cứ Nghị định 61/2023/NĐ-CP ngày 16 tháng 8 năm 2023 của Chính phủ về xây dựng và thực hiện hương ước, quy ước của cộng đồng dân cư;</w:t>
      </w:r>
    </w:p>
    <w:p>
      <w:r>
        <w:t>Xét Tờ trình số 4714/TTr-UBND ngày 20 tháng 11 năm 2024 của Ủy ban nhân dân tỉnh về đề nghị ban hành Nghị quyết quy định mức hỗ trợ kinh phí xây dựng và thực hiện hương ước, quy ước của cộng đồng dân cư trên địa bàn tỉnh Lai Châu; Báo cáo thẩm tra số 615/BC-HĐND ngày 29 tháng 11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kinh phí cho các thôn, bản, tổ dân phố, khu phố  (sau đây gọi chung là cộng đồng dân cư)  để xây dựng và thực hiện hương ước, quy ước của cộng đồng dân cư trên địa bàn tỉnh.</w:t>
      </w:r>
    </w:p>
    <w:p>
      <w:r>
        <w:t>2. Đối tượng áp dụng</w:t>
      </w:r>
    </w:p>
    <w:p>
      <w:r>
        <w:t>a) Thôn, bản, tổ dân phố, khu phố.</w:t>
      </w:r>
    </w:p>
    <w:p>
      <w:r>
        <w:t>b) Các cơ quan, tổ chức, cá nhân có liên quan đến xây dựng và thực hiện hương ước, quy ước.</w:t>
      </w:r>
    </w:p>
    <w:p>
      <w:r>
        <w:t>Điều 2. Mức hỗ trợ kinh phí xây dựng và thực hiện hương ước, quy ước của cộng đồng dân cư</w:t>
      </w:r>
    </w:p>
    <w:p>
      <w:r>
        <w:t>1. Hỗ trợ kinh phí xây dựng mới hương ước, quy ước: 800.000 đồng/cộng đồng dân cư/lần;</w:t>
      </w:r>
    </w:p>
    <w:p>
      <w:r>
        <w:t>2. Hỗ trợ kinh phí sửa đổi, bổ sung hương ước, quy ước: 500.000 đồng/cộng đồng dân cư/lần/năm;</w:t>
      </w:r>
    </w:p>
    <w:p>
      <w:r>
        <w:t>3. Hỗ trợ kinh phí thực hiện hương ước, quy ước: 1.000.000 đồng/cộng đồng dân cư/năm.</w:t>
      </w:r>
    </w:p>
    <w:p>
      <w:r>
        <w:t>4. Kinh phí thực hiện được bố trí trong dự toán chi ngân sách hàng năm của địa phương theo phân cấp ngân sách hiện hành.</w:t>
      </w:r>
    </w:p>
    <w:p>
      <w:r>
        <w:t>Điều 3. Tổ chức thực hiện</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3. Đề nghị Ủy ban Mặt trận Tổ quốc Việt Nam tỉnh và các tổ chức chính trị - xã hội tham gia giám sát việc thực hiện Nghị quyết.</w:t>
      </w:r>
    </w:p>
    <w:p>
      <w:r>
        <w:t>Điều 4. Hiệu lực thi hành</w:t>
      </w:r>
    </w:p>
    <w:p>
      <w:r>
        <w:t>Nghị quyết này được Hội đồng nhân dân tỉnh Lai Châu khóa XV, kỳ họp thứ hai mươi lăm thông qua ngày 09 tháng 12 năm 2024 và có hiệu lực từ ngày 01 tháng 01 năm 2025./.</w:t>
      </w:r>
    </w:p>
    <w:p>
      <w:r>
        <w:t>Nơi nhận:</w:t>
      </w:r>
    </w:p>
    <w:p>
      <w:r>
        <w:t>- Ủy ban Thường vụ Quốc hội; Chính phủ;</w:t>
      </w:r>
    </w:p>
    <w:p>
      <w:r>
        <w:t>- Văn phòng: Quốc hội, Chính phủ;</w:t>
      </w:r>
    </w:p>
    <w:p>
      <w:r>
        <w:t>- Các Bộ: Văn hóa, Thể thao và Du lịch, Tài chính;</w:t>
      </w:r>
    </w:p>
    <w:p>
      <w:r>
        <w:t>- Cục Kiểm tra VBQPPL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