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về kỳ họp thứ 14 Hội đồng nhân dân tỉnh khóa X, nhiệm kỳ 2021-2026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66/NQ-HĐND</w:t>
      </w:r>
    </w:p>
    <w:p>
      <w:r>
        <w:t>Bắc Kạn, ngày 02 tháng 8 năm 2023</w:t>
      </w:r>
    </w:p>
    <w:p>
      <w:r>
        <w:t>NGHỊ QUYẾT</w:t>
      </w:r>
    </w:p>
    <w:p>
      <w:r>
        <w:t>KỲ HỌP THỨ 14 HỘI ĐỒNG NHÂN DÂN TỈNH KHÓA X, NHIỆM KỲ 2021 - 2026</w:t>
      </w:r>
    </w:p>
    <w:p>
      <w:r>
        <w:t>HỘI ĐỒNG NHÂN DÂN TỈNH BẮC KẠN</w:t>
      </w:r>
    </w:p>
    <w:p>
      <w:r>
        <w:t>KHÓA X, KỲ HỌP THỨ 14</w:t>
      </w:r>
    </w:p>
    <w:p>
      <w:r>
        <w:t>Căn cứ Luật Tổ chức chính quyền địa phương ngày 19 tháng 6 năm 2015;</w:t>
      </w:r>
    </w:p>
    <w:p>
      <w:r>
        <w:t>Căn cứ kết quả kỳ họp từ ngày 31 tháng 7 đến ngày 02 tháng 8 năm 2023;</w:t>
      </w:r>
    </w:p>
    <w:p>
      <w:r>
        <w:t>Theo đề nghị của Thường trực Hội đồng nhân dân tỉnh và ý kiến thảo luận của đại biểu Hội đồng nhân dân tỉnh tại kỳ họp.</w:t>
      </w:r>
    </w:p>
    <w:p>
      <w:r>
        <w:t>QUYẾT NGHỊ:</w:t>
      </w:r>
    </w:p>
    <w:p>
      <w:r>
        <w:t>Điều 1. Kỳ họp thứ 14 Hội đồng nhân dân tỉnh Bắc Kạn khóa X đã hoàn thành toàn bộ nội dung, chương trình đề ra, với các vấn đề được xem xét, quyết định như sau:</w:t>
      </w:r>
    </w:p>
    <w:p>
      <w:r>
        <w:t>1. Thống nhất với báo cáo hoạt động 6 tháng đầu năm, nhiệm vụ 6 tháng cuối năm 2023 của Hội đồng nhân dân tỉnh; báo cáo kết quả giám sát việc giải quyết các ý kiến, kiến nghị của cử tri trước và sau kỳ họp thứ 11, các ý kiến, kiến nghị của cử tri chưa được giải quyết trước và sau kỳ họp thứ chín Hội đồng nhân dân tỉnh khóa X; báo cáo kết quả thực hiện nghị quyết, kết luận, kiến nghị giám sát của HĐND, Thường trực, các Ban, Tổ đại biểu HĐND tỉnh từ đầu nhiệm kỳ 2021 - 2026 đến hết năm 2022; báo cáo kết quả giám sát của Đoàn giám sát về việc chấp hành pháp luật về quản lý đất công gắn với tài sản công trên địa bàn tỉnh Bắc Kạn; báo cáo tổng hợp kết quả giám sát của các Ban HĐND tỉnh về tiến độ triển khai thực hiện các dự án đầu tư công giai đoạn 2021 - 2025. Thông qua các nội dung giải quyết công việc giữa hai kỳ họp đã được Thường trực Hội đồng nhân dân tỉnh cho ý kiến để Ủy ban nhân dân tỉnh và các cơ quan liên quan kịp thời tổ chức triển khai thực hiện theo quy định.</w:t>
      </w:r>
    </w:p>
    <w:p>
      <w:r>
        <w:t>Hội đồng nhân dân yêu cầu Ủy ban nhân dân tỉnh chỉ đạo thực hiện các kiến nghị của Thường trực Hội đồng nhân dân tỉnh tại Báo cáo số 151/BC- HĐND ngày 25 tháng 7 năm 2023 về kết quả giám sát việc giải quyết các ý kiến, kiến nghị của cử tri trước và sau kỳ họp thứ 11, các ý kiến, kiến nghị của cử tri chưa được giải quyết trước và sau kỳ họp thứ chín Hội đồng nhân dân tỉnh khóa X; Báo cáo số 166/BC-HĐND ngày 25 tháng 7 năm 2023 về kết quả thực hiện nghị quyết, kết luận, kiến nghị giám sát của HĐND, Thường trực, các Ban, Tổ đại biểu HĐND tỉnh từ đầu nhiệm kỳ 2021 - 2026 đến hết năm 2022; thực hiện các kiến nghị của Đoàn giám sát tại Báo cáo số 165/BC-HĐND ngày 25 tháng 7 năm 2023 về kết quả giám sát việc chấp hành pháp luật về quản lý đất công gắn với tài sản công trên địa bàn tỉnh Bắc Kạn; thực hiện kiến nghị của các Ban HĐND tỉnh tại Báo cáo số 161/BC-HĐND và Báo cáo số 20/BC-HĐND ngày 25 tháng 7 năm 2023 về kết quả giám sát tiến độ triển khai thực hiện các dự án đầu tư công giai đoạn 2021 - 2025.</w:t>
      </w:r>
    </w:p>
    <w:p>
      <w:r>
        <w:t>2. Đối với các báo cáo của Ủy ban nhân dân tỉnh trình tại kỳ họp và các báo cáo thẩm tra của các Ban Hội đồng nhân dân tỉnh:</w:t>
      </w:r>
    </w:p>
    <w:p>
      <w:r>
        <w:t>Hội đồng nhân dân cơ bản nhất trí với các báo cáo của Ủy ban nhân dân tỉnh và các cơ quan liên quan, đề nghị Ủy ban nhân dân tỉnh, các cấp, các ngành tiếp thu đầy đủ ý kiến của đại biểu Hội đồng nhân dân tỉnh, có giải pháp đồng bộ để khắc phục những hạn chế trong 6 tháng đầu năm 2023 đã nêu tại các báo cáo trình kỳ họp và báo cáo thẩm tra của các Ban Hội đồng nhân dân tỉnh; phấn đấu hoàn thành Nghị quyết về kế hoạch phát triển kinh tế - xã hội, đảm bảo quốc phòng và an ninh năm 2023 với mức cao nhất. Đồng thời đề nghị Ủy ban nhân dân tỉnh thực hiện một số nội dung sau:</w:t>
      </w:r>
    </w:p>
    <w:p>
      <w:r>
        <w:t>a) Tăng cường kiểm tra, hướng dẫn để đẩy nhanh tiến độ giải ngân nguồn vốn thực hiện các chương trình mục tiêu quốc gia, gắn trách nhiệm người đứng đầu trong triển khai thực hiện các chương trình mục tiêu quốc gia.</w:t>
      </w:r>
    </w:p>
    <w:p>
      <w:r>
        <w:t>b) Khẩn trương phân bổ kinh phí sự nghiệp thực hiện Chương trình phát triển Lâm nghiệp bền vững năm 2022 chuyển nguồn sang năm 2023 chưa phân bổ để các đơn vị, địa phương tổ chức triển khai thực hiện; sử dụng nguồn dự phòng ngân sách cấp tỉnh năm 2023 đảm bảo theo đúng quy định tại khoản 2 Điều 10 của Luật Ngân sách Nhà nước năm 2015, trong đó ưu tiên dành kinh phí thực hiện nhiệm vụ phòng, chống, khắc phục hậu quả thiên tai, thảm họa, dịch bệnh, cứu đói và các nhiệm vụ cần thiết khác thuộc nhiệm vụ chi của ngân sách cấp tỉnh từ nay đến cuối năm.</w:t>
      </w:r>
    </w:p>
    <w:p>
      <w:r>
        <w:t>c) Khẩn trương trình HĐND tỉnh điều chỉnh quy hoạch 3 loại rừng để có căn cứ triển khai các hoạt động quản lý, bảo vệ và phát triển rừng phù hợp với điều kiện kinh tế - xã hội của tỉnh đúng quy định của pháp luật. Đối với diện tích rừng đã được Hội đồng nhân dân tỉnh thông qua chủ trương đưa ra ngoài quy hoạch 3 loại rừng phải được quản lý theo quy định của pháp luật cho đến khi được cấp có thẩm quyền phê duyệt hoặc quyết định chuyển mục đích sử dụng rừng.</w:t>
      </w:r>
    </w:p>
    <w:p>
      <w:r>
        <w:t>d) Đối với các công trình, dự án đã được Hội đồng nhân dân tỉnh thông qua chủ trương chuyển mục đích sử dụng rừng sang mục đích khác, cần thực hiện nghiêm túc quy trình, thủ tục về chuyển mục đích sử dụng rừng theo quy định, bảo đảm đúng vị trí, diện tích đã được HĐND tỉnh quyết nghị; thường xuyên kiểm tra, theo dõi việc thực hiện chuyển mục đích sử dụng rừng của các công trình, dự án trên địa bàn tỉnh.</w:t>
      </w:r>
    </w:p>
    <w:p>
      <w:r>
        <w:t>đ) Chỉ đạo các đơn vị, địa phương khẩn trương xây dựng định mức kinh tế - kỹ thuật các dịch vụ sự nghiệp công sử dụng vốn ngân sách nhà nước đã được Hội đồng nhân dân tỉnh thông qua danh mục, trình Ủy ban nhân dân tỉnh phê duyệt để tổ chức thực hiện theo đúng quy định.</w:t>
      </w:r>
    </w:p>
    <w:p>
      <w:r>
        <w:t>e) Chỉ đạo, đôn đốc các đơn vị, địa phương đẩy nhanh tiến độ thực hiện mua sắm thiết bị dạy học tối thiểu năm 2022  (kinh phí phân bố tháng 12 năm 2022)  đáp ứng các điều kiện cơ sở vật chất phục vụ năm học mới. Tiếp tục chỉ đạo, hướng dẫn các đơn vị, địa phương rà soát nhu cầu, phê duyệt danh mục mua sắm đảm bảo các thiết bị phải được khai thác sử dụng ngay; thực hiện các thủ tục mua sắm thiết bị trường học năm 2023 theo đúng quy định của pháp luật.</w:t>
      </w:r>
    </w:p>
    <w:p>
      <w:r>
        <w:t>3. Thống nhất với Báo cáo công tác 6 tháng đầu năm, nhiệm vụ 6 tháng cuối năm 2023 của Viện Kiếm sát nhân dân, Tòa án nhân dân, Cục Thi hành án dân sự tỉnh. Hội đồng nhân dân tỉnh đề nghị Viện Kiểm sát nhân dân, Tòa án nhân dân, Cục Thi hành án dân sự tỉnh thực hiện tốt các chỉ tiêu, nhiệm vụ công tác năm 2023 được cơ quan có thẩm quyền giao.</w:t>
      </w:r>
    </w:p>
    <w:p>
      <w:r>
        <w:t>4. Về giá cụ thể sản phẩm, dịch vụ công ích thủy lợi năm 2023: Nhất trí áp dụng giá cụ thể sản phẩm, dịch vụ công ích thủy lợi năm 2023 theo quy định tại Nghị quyết số 94/NQ-HĐND ngày 07 tháng 12 năm 2021 của Hội đồng nhân dân tỉnh cho đến khi có quy định mới.</w:t>
      </w:r>
    </w:p>
    <w:p>
      <w:r>
        <w:t>5. Thống nhất thu học phí giáo dục mầm non và phổ thông công lập năm học 2023-2024 trên địa bàn tỉnh Bắc Kạn như mức thu của năm học 2022-2023. Sau khi có chỉ đạo mới của Trung ương, đề nghị Ủy ban nhân dân tỉnh sớm trình Hội đồng nhân dân tỉnh quyết định mức thu học phí giáo dục mầm non và phổ thông công lập tại kỳ họp Hội đồng nhân dân tỉnh gần nhất.</w:t>
      </w:r>
    </w:p>
    <w:p>
      <w:r>
        <w:t>6. Về dự kiến kế hoạch đầu tư công năm 2024: Nhất trí thông qua dự kiến kế hoạch đầu tư công năm 2024 của UBND tỉnh. Trước khi báo cáo các bộ ngành trung ương, đề nghị UBND tỉnh rà soát, sắp xếp thứ tự ưu tiên các chương trình, dự án khởi công mới, chuyển tiếp hoàn thành, gắn với kế hoạch phát triển của các ngành, lĩnh vực nhất là nhiệm vụ xây dựng nông thôn mới, trường học đạt chuẩn quốc gia, xã đạt chuẩn quốc gia về y tế xã...</w:t>
      </w:r>
    </w:p>
    <w:p>
      <w:r>
        <w:t>7. Tiến hành công tác cán bộ thuộc thẩm quyền của Hội đồng nhân dân tỉnh: Bầu chức vụ Phó Trưởng Ban Dân tộc Hội đồng nhân dân tỉnh khoá X, nhiệm kỳ 2021-2026  (kiêm nhiệm)  đối với bà Hoàng Thị Ngọc Lan, Phó Trưởng Ban Dân vận Tỉnh ủy; bầu bổ sung chức danh ủy viên Ủy ban nhân dân tỉnh khóa X, nhiệm kỳ 2021-2026 đối với bà Hà Thị Liễu, Giám đốc Sở Lao động, Thương binh và Xã hội.</w:t>
      </w:r>
    </w:p>
    <w:p>
      <w:r>
        <w:t>8. Tiến hành phiên chất vấn và trả lời chất vấn đối với Chủ tịch Ủy ban nhân dân tỉnh và Giám đốc các Sở, ngành liên quan.</w:t>
      </w:r>
    </w:p>
    <w:p>
      <w:r>
        <w:t>Yêu cầu Ủy ban nhân dân tỉnh, Giám đốc các sở, ngành tập trung thực hiện các cam kết, có giải pháp đồng bộ, quyết liệt để khắc phục những tồn tại, hạn chế thuộc các lĩnh vực được chất vấn, vấn đề cử tri quan tâm và báo cáo kết quả giải quyết tại kỳ họp tiếp theo.</w:t>
      </w:r>
    </w:p>
    <w:p>
      <w:r>
        <w:t>9. Thông qua 23 nghị quyết thuộc thẩm quyền Hội đồng nhân dân tỉnh.</w:t>
      </w:r>
    </w:p>
    <w:p>
      <w:r>
        <w:t>Điều 2.</w:t>
      </w:r>
    </w:p>
    <w:p>
      <w:r>
        <w:t>1. Giao Ủy ban nhân dân tỉnh chỉ đạo các cơ quan, đơn vị, địa phương liên quan theo chức năng, nhiệm vụ khẩn trương triển khai, thực hiện.</w:t>
      </w:r>
    </w:p>
    <w:p>
      <w:r>
        <w:t>2. Giao Thường trực Hội đồng nhân dân, các Ban Hội đồng nhân dân, Tổ đại biểu Hội đồng nhân dân và đại biểu Hội đồng nhân dân tỉnh giám sát việc thực hiện các nghị quyết của Hội đồng nhân dân tỉnh đã thông qua tại kỳ họp.</w:t>
      </w:r>
    </w:p>
    <w:p>
      <w:r>
        <w:t>3. Đề nghị Ủy ban Mặt trận Tổ quốc Việt Nam tỉnh, các tổ chức thành viên của Mặt trận Tổ quốc Việt Nam tỉnh phối hợp giám sát, tuyên truyền và động viên các tầng lớp nhân dân thực hiện các nghị quyết của Hội đồng nhân dân tỉnh.</w:t>
      </w:r>
    </w:p>
    <w:p>
      <w:r>
        <w:t>Nghị quyết này đã được Hội đồng nhân dân tỉnh khóa X, kỳ họp thứ 14 thông qua ngày 02 tháng 8 năm 2023./.</w:t>
      </w:r>
    </w:p>
    <w:p>
      <w:r>
        <w:t>Nơi nhận:</w:t>
      </w:r>
    </w:p>
    <w:p>
      <w:r>
        <w:t>- Ủy ban Thường vụ Quốc hội;</w:t>
      </w:r>
    </w:p>
    <w:p>
      <w:r>
        <w:t>- Chính phủ;</w:t>
      </w:r>
    </w:p>
    <w:p>
      <w:r>
        <w:t>- VPCP, VPCTN;</w:t>
      </w:r>
    </w:p>
    <w:p>
      <w:r>
        <w:t>- TT. Tỉnh ủy, UBND,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