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2024 về Hoạt động chất vấn tại Kỳ họp thứ 26, Hội đồng nhân dân tỉnh Quảng Trị khóa VIII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65/NQ-HĐND</w:t>
      </w:r>
    </w:p>
    <w:p>
      <w:r>
        <w:t>Quảng Trị, ngày 11 tháng 7 năm 2024</w:t>
      </w:r>
    </w:p>
    <w:p>
      <w:r>
        <w:t>NGHỊ QUYẾT</w:t>
      </w:r>
    </w:p>
    <w:p>
      <w:r>
        <w:t>VỀ HOẠT ĐỘNG CHẤT VẤN TẠI KỲ HỌP THỨ 26, HỘI ĐỒNG NHÂN DÂN TỈNH KHÓA VIII</w:t>
      </w:r>
    </w:p>
    <w:p>
      <w:r>
        <w:t>HỘI ĐỒNG NHÂN DÂN TỈNH QUẢNG TRỊ</w:t>
      </w:r>
    </w:p>
    <w:p>
      <w:r>
        <w:t>KHÓA VIII, KỲ HỌP THỨ 26</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Hoạt động giám sát của Quốc hội và Hội đồng nhân dân ngày 20/11/2015;</w:t>
      </w:r>
    </w:p>
    <w:p>
      <w:r>
        <w:t>Nghị quyết số 594/NQ-UBTVQH15 ngày 12/9/2022 của Ủy ban Thường vụ Quốc hội về hướng dẫn hoạt động giám sát của Hội đồng nhân dân, Thường trực Hội đồng nhân dân, Ban Hội đồng nhân dân, Tổ đại biểu Hội đồng nhân dân và đại biểu Hội đồng nhân dân;</w:t>
      </w:r>
    </w:p>
    <w:p>
      <w:r>
        <w:t>Căn cứ Nghị quyết số 102/2021/NQ-HĐND ngày 16/7/2021 của Hội đồng nhân dân tỉnh ban hành Quy chế hoạt động của Hội đồng nhân dân tỉnh Quảng Trị nhiệm kỳ 2021-2026;</w:t>
      </w:r>
    </w:p>
    <w:p>
      <w:r>
        <w:t>Trên cơ sở kết quả chất vấn và trả lời chất vấn tại Kỳ họp thứ 26, Hội đồng nhân dân tỉnh khóa VIII.</w:t>
      </w:r>
    </w:p>
    <w:p>
      <w:r>
        <w:t>QUYẾT NGHỊ:</w:t>
      </w:r>
    </w:p>
    <w:p>
      <w:r>
        <w:t>Điều 1.  Hội đồng nhân dân tỉnh thống nhất đánh giá, sau một buổi làm việc nghiêm túc, dân chủ, trách nhiệm, có tính xây dựng cao, phiên chất vấn và trả lời chất vấn tại Kỳ họp thứ 26 đã thành công tốt đẹp, thu hút sự quan tâm của Nhân dân và cử tri trong tỉnh. Hội đồng nhân dân tỉnh ghi nhận và đánh giá cao những nỗ lực, cố gắng của Ủy ban nhân dân tỉnh, Chủ tịch Ủy ban nhân dân tỉnh, các sở, ban, ngành trong thực hiện chức năng, nhiệm vụ trên các lĩnh vực xây dựng nông thôn mới, tài nguyên môi trường, tài chính công, đầu tư công, giao thông vận tải, giáo dục đào tạo và văn hóa du lịch, góp phần thúc đẩy phát triển kinh tế - xã hội của tỉnh. Qua hoạt động chất vấn, Hội đồng nhân dân tỉnh nhận thấy vẫn còn không ít tồn tại, hạn chế và bất cập cần khắc phục, tháo gỡ. Hội đồng nhân dân tỉnh cơ bản tán thành với các giải pháp, cam kết của Giám đốc các sở: Nông nghiệp và Phát triển nông thôn, Tài nguyên và Môi trường, Tài chính, Kế hoạch và Đầu tư, Giao thông vận tải, Giáo dục và Đào tạo, Văn hóa, Thể thao, Du lịch và Trưởng Ban Quản lý dự án đầu tư xây dựng tỉnh báo cáo tại phiên chất vấn.</w:t>
      </w:r>
    </w:p>
    <w:p>
      <w:r>
        <w:t>Điều 2.  Hội đồng nhân dân tỉnh yêu cầu Ủy ban nhân dân tỉnh, Chủ tịch Ủy ban nhân dân tỉnh, Thủ trưởng các sở, ban, ngành tập trung thực hiện những giải pháp, cam kết, sớm khắc phục những tồn tại, hạn chế, nâng cao hiệu lực, hiệu quả quản lý nhà nước trong các lĩnh vực được chất vấn, thực hiện hiệu quả các mục tiêu, chương trình theo quy định pháp luật, nghị quyết, kết luận của Tỉnh ủy và nghị quyết của Hội đồng nhân dân tỉnh. Cụ thể:</w:t>
      </w:r>
    </w:p>
    <w:p>
      <w:r>
        <w:t>1. Đối với lĩnh vực xây dựng nông thôn mới</w:t>
      </w:r>
    </w:p>
    <w:p>
      <w:r>
        <w:t>Thực hiện đồng bộ các giải pháp nhằm hoàn thành các mục tiêu, chỉ tiêu về xây dựng nông thôn mới giai đoạn 2021-2025. Chú trọng rà soát, lồng ghép và sử dụng có hiệu quả các nguồn lực, hoàn thiện cơ chế chính sách hỗ trợ các địa phương đạt chuẩn nông thôn mới, nông thôn mới nâng cao; trong đó, tập trung hỗ trợ các huyện Triệu Phong, Hải Lăng, Vĩnh Linh về đích huyện nông thôn mới và các xã vùng đồng bào dân tộc thiểu số và miền núi thuộc huyện Hướng Hóa, Đakrông. Rà soát hiện trạng các xã, thôn phấn đấu đạt chuẩn nông thôn mới để xây dựng hoặc điều chỉnh lộ trình, kế hoạch phù hợp, đảm bảo quá trình xây dựng nông thôn mới phải thực chất, mang lại lợi ích thiết thực cho Nhân dân. Kịp thời phát hiện những bất cập, vướng mắc, khó khăn và đề xuất cấp có thẩm quyền tháo gỡ, giải quyết, đáp ứng mục tiêu, nội dung đề ra.</w:t>
      </w:r>
    </w:p>
    <w:p>
      <w:r>
        <w:t>2. Đối với lĩnh vực đất đai, tài nguyên khoáng sản</w:t>
      </w:r>
    </w:p>
    <w:p>
      <w:r>
        <w:t>Tiếp tục triển khai có hiệu quả Nghị quyết số 94/NQ-HĐND ngày 9/12/2022 của Hội đồng nhân dân tỉnh về công tác đo đạc, đăng ký đất đai, cấp giấy chứng nhận quyền sử dụng đất, xây dựng cơ sở dữ liệu đất đai và chỉnh lý biến động hồ sơ địa chính thường xuyên cấp huyện trên địa bàn tỉnh Quảng Trị giai đoạn 2023 - 2025. Tăng cường chỉ đạo, phối hợp với các địa phương tập trung xử lý dứt điểm các vướng mắc, đẩy nhanh tiến độ cấp giấy chứng nhận quyền sử dụng đất cho hộ gia đình, cá nhân, đảm bảo quyền lợi của người dân, thuận lợi trong khai thác thông tin và giảm thiểu các thủ tục về đất đai.</w:t>
      </w:r>
    </w:p>
    <w:p>
      <w:r>
        <w:t>Kịp thời khắc phục tình trạng mất cân đối đất làm vật liệu san lấp giữa các địa phương và khó khăn về vật liệu san lấp tại huyện Gio Linh, Cam Lộ, Đakrông, Hướng Hóa. Tiếp tục rà soát nhu cầu đất làm vật liệu san lấp, xác định mỏ đất khoanh định phục vụ công trình, dự án và đề xuất bổ sung quy hoạch mỏ đất trên địa bàn huyện Đakrông, Hướng Hóa.</w:t>
      </w:r>
    </w:p>
    <w:p>
      <w:r>
        <w:t>Chủ động đề xuất giải pháp tháo gỡ khó khăn, điểm nghẽn về xác định giá đất khởi điểm, rút ngắn thời gian thực hiện các thủ tục liên quan sớm tổ chức đấu giá đất, hoàn thành dự toán thu tiền sử dụng đất để bổ sung nguồn vốn cho đầu tư phát triển.</w:t>
      </w:r>
    </w:p>
    <w:p>
      <w:r>
        <w:t>3. Đối với lĩnh vực tài chính công, đầu tư công, giao thông vận tải</w:t>
      </w:r>
    </w:p>
    <w:p>
      <w:r>
        <w:t>Thực hiện có hiệu quả công tác thu ngân sách, phát triển và nuôi dưỡng nguồn thu, phấn đấu vượt thu ngân sách năm 2024. Triệt để tiết kiệm các khoản chi thường xuyên, sắp xếp lại các nhiệm vụ chi ngân sách, bảo đảm thực hiện chính sách tiền lương mới và chính sách an sinh xã hội. Tăng cường quản lý, sử dụng có hiệu quả tài sản công. Tiếp tục rà soát, sắp xếp các cơ sở nhà, đất trên địa bàn tỉnh; thực hiện thanh lý, bán đấu giá các tài sản dôi dư, không còn sử dụng theo lộ trình để bổ sung nguồn vốn cho đầu tư phát triển, tránh lãng phí cơ sở vật chất, nguồn lực kéo dài. Tổ chức làm việc, đề xuất các cơ quan Trung ương liên quan có biện pháp xử lý, đấu giá trụ sở của các cơ quan Trung trong đóng trên địa bàn tỉnh.</w:t>
      </w:r>
    </w:p>
    <w:p>
      <w:r>
        <w:t>Tập trung đẩy nhanh tiến độ các dự án giao thông trọng điểm và các dự án, công trình hạ tầng có tính chất lan tỏa, kết nối vùng. Huy động sự vào cuộc của các cấp, các ngành, thực hiện quyết liệt các giải pháp tháo gỡ vướng mắc tồn tại trong nhiều năm về giải phóng mặt bằng, giá vật liệu xây dựng, năng lực của chủ đầu tư... nhằm đẩy nhanh việc thực hiện và giải ngân nguồn vốn đầu tư công, quyết tâm giải ngân 100% kế hoạch năm 2024. Trong đó, khẩn trương tiếp tục thi công dự án đường Hùng Vương nối dài đoạn qua huyện Triệu Phong, hoàn thành trước ngày 30/9/2025. Tổ chức rà soát kế hoạch vốn năm 2024 và phần vốn còn lại của kế hoạch đầu tư công trung hạn 2021-2025, sắp xếp, cân đối, khắc phục tình trạng thiếu vốn của một số công trình, dự án hoàn thành theo tiến độ. Rà soát sự phù hợp của các dự án với Quy hoạch tỉnh và các quy hoạch cấp quốc gia, quy hoạch vùng, quy hoạch có tính chất kỹ thuật, chuyên ngành có liên quan.</w:t>
      </w:r>
    </w:p>
    <w:p>
      <w:r>
        <w:t>Tích cực làm việc với các Bộ, ngành Trung ương, phối hợp với các địa phương, cơ quan liên quan để tháo gỡ, lựa chọn phương án tối ưu, đảm bảo các điều kiện đấu, nối các tuyến đường của thị trấn Ái Tử, huyện Triệu Phong vào Quốc lộ 1 (có 14 điểm đề nghị đấu nối), tạo thuận lợi về giao thông cho Nhân dân trên địa bàn huyện.</w:t>
      </w:r>
    </w:p>
    <w:p>
      <w:r>
        <w:t>4. Đối với lĩnh vực giáo dục đào tạo và văn hóa, du lịch</w:t>
      </w:r>
    </w:p>
    <w:p>
      <w:r>
        <w:t>Tổ chức thực hiện tốt các chính sách địa phương, góp phần nâng cao chất lượng giáo dục đào tạo. Quan tâm công tác tuyển sinh đầu cấp học, trong đó định hướng cho học sinh là con em vùng đồng bào dân tộc thiểu số tốt nghiệp Trung học cơ sở vào các trường Dân tộc nội trú, trường nghề cho phù hợp.</w:t>
      </w:r>
    </w:p>
    <w:p>
      <w:r>
        <w:t>Chỉ đạo thực hiện có hiệu quả Nghị quyết số 167/2021/NQ-HĐND ngày 09/12/2021 của Hội đồng nhân dân tỉnh về đầu tư bảo tồn, tôn tạo, chống xuống cấp hệ thống di tích lịch sử văn hóa tỉnh Quảng Trị giai đoạn 2022-2025. Đẩy nhanh tiến độ thực hiện các dự án đầu tư công trên lĩnh vực văn hóa, các dự án đầu tư tôn tạo di tích đã được Hội đồng nhân dân tỉnh phê duyệt chủ trương đầu tư.</w:t>
      </w:r>
    </w:p>
    <w:p>
      <w:r>
        <w:t>Điều 3. Tổ chức thực hiện</w:t>
      </w:r>
    </w:p>
    <w:p>
      <w:r>
        <w:t>1. Giao Ủy ban nhân dân tỉnh tổ chức thực hiện Nghị quyết; chỉ đạo Giám đốc các sở: Nông nghiệp và Phát triển nông thôn, Tài nguyên và Môi trường, Tài chính, Kế hoạch và Đầu tư, Giao thông vận tải, Giáo dục và Đào tạo, Văn hóa, Thể thao, Du lịch và Trưởng Ban Quản lý dự án đầu tư xây dựng tỉnh xây dựng kế hoạch triển khai thực hiện và báo cáo Hội đồng nhân dân tỉnh tại các Kỳ họp sau.</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26 thông qua ngày 11 tháng 7 năm 2024 và có hiệu lực từ ngày thông qua./.</w:t>
      </w:r>
    </w:p>
    <w:p>
      <w:r>
        <w:t>Nơi nhận:</w:t>
      </w:r>
    </w:p>
    <w:p>
      <w:r>
        <w:t>- UBTVQH, CP;</w:t>
      </w:r>
    </w:p>
    <w:p>
      <w:r>
        <w:t>- TVTU, TT HĐND tỉnh, UBND tỉnh;</w:t>
      </w:r>
    </w:p>
    <w:p>
      <w:r>
        <w:t>- Đoàn ĐBQH tỉnh, UBMTTQVN tỉnh;</w:t>
      </w:r>
    </w:p>
    <w:p>
      <w:r>
        <w:t>- Đại biểu HĐND tỉnh;</w:t>
      </w:r>
    </w:p>
    <w:p>
      <w:r>
        <w:t>- VP: ĐĐBQH&amp;HĐND, UBND tỉnh;</w:t>
      </w:r>
    </w:p>
    <w:p>
      <w:r>
        <w:t>- Các sở, ban, ngành cấp tỉnh;</w:t>
      </w:r>
    </w:p>
    <w:p>
      <w:r>
        <w:t>- TT HĐND, UBND các huyện, TX, TP;</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