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sửa đổi Đề án thành lập Quỹ Phát triển đất tỉnh Bình Định kèm theo Nghị quyết 89/NQ-HĐND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65/NQ-HĐND</w:t>
      </w:r>
    </w:p>
    <w:p>
      <w:r>
        <w:t>Bình Định, ngày 27 tháng 9 năm 2024</w:t>
      </w:r>
    </w:p>
    <w:p>
      <w:r>
        <w:t>NGHỊ QUYẾT</w:t>
      </w:r>
    </w:p>
    <w:p>
      <w:r>
        <w:t>SỬA ĐỔI, BỔ SUNG MỘT SỐ NỘI DUNG ĐỀ ÁN THÀNH LẬP QUỸ PHÁT TRIỂN ĐẤT TỈNH BÌNH ĐỊNH BAN HÀNH KÈM THEO NGHỊ QUYẾT SỐ 89/NQ-HĐND NGÀY 08 THÁNG 12 NĂM 2017 CỦA HỘI ĐỒNG NHÂN DÂN TỈNH KHÓA XII</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Nghị định số 104/2024/NĐ-CP ngày 31 tháng 7 năm 2024 của Chính phủ quy định về Quỹ Phát triển đất;</w:t>
      </w:r>
    </w:p>
    <w:p>
      <w:r>
        <w:t>Xét Tờ trình số 178/TTr-UBND ngày 12 tháng 9 năm 2024 của Ủy ban nhân dân tỉnh về việc sửa đổi, bổ sung một số nội dung Đề án thành lập Quỹ Phát triển đất tỉnh Bình Định ban hành kèm theo Nghị quyết số 89/NQ-HĐND ngày 08 tháng 12 năm 2017 của Hội đồng nhân dân tỉnh Khóa XII; Báo cáo thẩm tra số 77/BC-KTNS ngày 25 tháng 9 năm 2024 của Ban Kinh tế - Ngân sách Hội đồng nhân dân tỉnh; ý kiến thảo luận của đại biểu Hội đồng nhân dân tại kỳ họp.</w:t>
      </w:r>
    </w:p>
    <w:p>
      <w:r>
        <w:t>QUYẾT NGHỊ:</w:t>
      </w:r>
    </w:p>
    <w:p>
      <w:r>
        <w:t>Điều 1.  Nhất trí thông qua Nghị quyết sửa đổi, bổ sung một số nội dung Đề án thành lập Quỹ Phát triển đất tỉnh Bình Định ban hành kèm theo Nghị quyết số 89/NQ-HĐND ngày 08 tháng 12 năm 2017 của Hội đồng nhân dân tỉnh Khóa XII</w:t>
      </w:r>
    </w:p>
    <w:p>
      <w:r>
        <w:t>(Có Đề án sửa đổi, bổ sung kèm theo) .</w:t>
      </w:r>
    </w:p>
    <w:p>
      <w:r>
        <w:t>Điều 2.  Giao Ủy ban nhân dân tỉnh ban hành quy định việc tổ chức thực hiện các nội dung của Đề án.</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18 (kỳ họp chuyên đề) thông qua và có hiệu lực từ ngày 27 tháng 9 năm 2024./.</w:t>
      </w:r>
    </w:p>
    <w:p>
      <w:r>
        <w:t>CHỦ TỊCH</w:t>
      </w:r>
    </w:p>
    <w:p>
      <w:r>
        <w:t>Hồ Quốc Dũng</w:t>
      </w:r>
    </w:p>
    <w:p>
      <w:r>
        <w:t>ĐỀ ÁN</w:t>
      </w:r>
    </w:p>
    <w:p>
      <w:r>
        <w:t>SỬA ĐỔI, BỔ SUNG MỘT SỐ NỘI DUNG ĐỀ ÁN THÀNH LẬP QUỸ PHÁT TRIỂN ĐẤT TỈNH BÌNH ĐỊNH BAN HÀNH KÈM THEO NGHỊ QUYẾT SỐ 89/NQ-HĐND NGÀY 08 THÁNG 12 NĂM 2017 CỦA HỘI ĐỒNG NHÂN DÂN TỈNH KHÓA XII</w:t>
      </w:r>
    </w:p>
    <w:p>
      <w:r>
        <w:t>(Kèm theo Nghị quyết số: 65/NQ-HĐND ngày 27 tháng 9 năm 2024 của Hội đồng nhân dân tỉnh)</w:t>
      </w:r>
    </w:p>
    <w:p>
      <w:r>
        <w:t>1. Sửa đổi, bổ sung Mục II Phần I Đề án ban hành kèm theo Nghị quyết số 89/NQ-HĐND ngày 08 tháng 12 năm 2017 của Hội đồng nhân dân tỉnh</w:t>
      </w:r>
    </w:p>
    <w:p>
      <w:r>
        <w:t>“II. Căn cứ pháp lý”</w:t>
      </w:r>
    </w:p>
    <w:p>
      <w:r>
        <w:t>- Căn cứ Luật Tổ chức chính quyền địa phương ngày 19 tháng 6 năm 2015;</w:t>
      </w:r>
    </w:p>
    <w:p>
      <w:r>
        <w:t>- Căn cứ Luật Sửa đổi, bổ sung một số điều của Luật Tổ chức chính phủ và Luật Tổ chức chính quyền địa phương ngày 22 tháng 11 năm 2019;</w:t>
      </w:r>
    </w:p>
    <w:p>
      <w:r>
        <w:t>- Căn cứ Luật Ngân sách nhà nước ngày 25 tháng 6 năm 2015;</w:t>
      </w:r>
    </w:p>
    <w:p>
      <w:r>
        <w:t>- Căn cứ Luật Đất đai ngày 18 tháng 01 năm 2024;</w:t>
      </w:r>
    </w:p>
    <w:p>
      <w:r>
        <w:t>- Căn cứ Nghị định số 104/2024/NĐ-CP ngày 31 tháng 7 năm 2024 của Chính phủ quy định về Quỹ Phát triển đất.</w:t>
      </w:r>
    </w:p>
    <w:p>
      <w:r>
        <w:t>2. Sửa đổi, bổ sung Mục II Phần II Đề án ban hành kèm theo Nghị quyết số 89/NQ-HĐND ngày 08 tháng 12 năm 2017 của Hội đồng nhân dân tỉnh</w:t>
      </w:r>
    </w:p>
    <w:p>
      <w:r>
        <w:t>“II. Chức năng, nhiệm vụ, quyền hạn và nguồn vốn của Quỹ”</w:t>
      </w:r>
    </w:p>
    <w:p>
      <w:r>
        <w:t>1. Chức năng của Quỹ</w:t>
      </w:r>
    </w:p>
    <w:p>
      <w:r>
        <w:t>Quỹ phát triển đất có chức năng tiếp nhận, huy động vốn theo quy định để thực hiện nhiệm vụ ứng vốn và được hoàn trả vốn ứng theo quy định tại Điều 114 Luật Đất đai năm 2024, Nghị định số 104/2024/NĐ-CP ngày 31 tháng 7 năm 2024 của Chính phủ.</w:t>
      </w:r>
    </w:p>
    <w:p>
      <w:r>
        <w:t>2. Nhiệm vụ, quyền hạn của Quỹ</w:t>
      </w:r>
    </w:p>
    <w:p>
      <w:r>
        <w:t>Thực hiện theo quy định tại Điều 6, Điều 7 Nghị định số 104/2024/NĐ-CP ngày 31 tháng 7 năm 2024 của Chính phủ.</w:t>
      </w:r>
    </w:p>
    <w:p>
      <w:r>
        <w:t>3. Nguồn vốn hoạt động của Quỹ gồm:</w:t>
      </w:r>
    </w:p>
    <w:p>
      <w:r>
        <w:t>a) Vốn điều lệ: 182.805.307.848 đồng.</w:t>
      </w:r>
    </w:p>
    <w:p>
      <w:r>
        <w:t>Trong đó:</w:t>
      </w:r>
    </w:p>
    <w:p>
      <w:r>
        <w:t>- Số vốn ngân sách nhà nước cấp ban đầu cho Quỹ: 153.912.488.376 đồng.</w:t>
      </w:r>
    </w:p>
    <w:p>
      <w:r>
        <w:t>- Số vốn bổ sung tăng từ nguồn chênh lệch thu chi của Quỹ từ năm 2018 đến năm 2023: 28.892.819.472 đồng.</w:t>
      </w:r>
    </w:p>
    <w:p>
      <w:r>
        <w:t>- Vốn điều lệ của Quỹ phát triển đất được cấp từ nguồn chi đầu tư phát triển của ngân sách địa phương và cấp từ nguồn chênh lệch thu lớn hơn chi (nếu có) của Quỹ phát triển đất sau khi trích lập các quỹ và thực hiện nghĩa vụ tài chính với Nhà nước theo quy định của pháp luật. Căn cứ vào tình hình thực tế và khả năng cân đối ngân sách của địa phương, Ủy ban nhân dân tỉnh trình Hội đồng nhân dân tỉnh quyết định mức vốn điều lệ ban đầu, vốn điều lệ bổ sung cấp cho Quỹ phát triển đất.</w:t>
      </w:r>
    </w:p>
    <w:p>
      <w:r>
        <w:t>- Việc cấp vốn điều lệ cho Quỹ phát triển đất được thực hiện theo quy định của pháp luật về đầu tư công và pháp luật về ngân sách nhà nước áp dụng đối với quỹ tài chính nhà nước ngoài ngân sách.</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c) Vốn hoạt động của Quỹ phát triển đất được gửi tại Kho bạc Nhà nước tỉnh, các ngân hàng thương mại có vốn chi phối của Nhà nước trên địa bàn tỉnh bảo đảm an toàn, hiệu quả và được quy định tại Điều lệ tổ chức và hoạt động của Quỹ phát triển đất.</w:t>
      </w:r>
    </w:p>
    <w:p>
      <w:r>
        <w:t>Quỹ phát triển đất mở tài khoản riêng tại Kho bạc Nhà nước tỉnh, tài khoản thanh toán tại các ngân hàng thương mại có vốn chi phối của Nhà nước trên địa bàn tỉnh để quản lý vốn điều lệ của Quỹ. Vốn điều lệ của Quỹ chỉ được sử dụng để thực hiện nhiệm vụ ứng vốn và được hoàn trả vốn ứng theo quy định tại Nghị định số 104/2024/NĐ-CP ngày 31 tháng 7 năm 2024 của Chính phủ.</w:t>
      </w:r>
    </w:p>
    <w:p>
      <w:r>
        <w:t>3. Sửa đổi, bổ sung Mục III Phần II Đề án ban hành kèm theo Nghị quyết số 89/NQ-HĐND ngày 08 tháng 12 năm 2017 của Hội đồng nhân dân tỉnh</w:t>
      </w:r>
    </w:p>
    <w:p>
      <w:r>
        <w:t>“III. Cơ cấu tổ chức và mô hình hoạt động của Quỹ”</w:t>
      </w:r>
    </w:p>
    <w:p>
      <w:r>
        <w:t>1. Cơ cấu tổ chức của Quỹ phát triển đất gồm:</w:t>
      </w:r>
    </w:p>
    <w:p>
      <w:r>
        <w:t>a) Hội đồng quản lý.</w:t>
      </w:r>
    </w:p>
    <w:p>
      <w:r>
        <w:t>b) Ban kiểm soát.</w:t>
      </w:r>
    </w:p>
    <w:p>
      <w:r>
        <w:t>c) Cơ quan điều hành nghiệp vụ.</w:t>
      </w:r>
    </w:p>
    <w:p>
      <w:r>
        <w:t>2. Thành phần, nhiệm vụ, quyền hạn, chế độ làm việc của Hội đồng quản lý, Ban kiểm soát, Cơ quan điều hành nghiệp vụ Quỹ được thực hiện theo quy định tại các Điều 9, 10 và 11 Nghị định số 104/2024/NĐ-CP ngày 31 tháng 7 năm 2024 của Chính phủ.</w:t>
      </w:r>
    </w:p>
    <w:p>
      <w:r>
        <w:t>3. Quỹ phát triển đất hoạt động theo mô hình ủy thác cho Quỹ Đầu Tư phát triển tỉnh. Cơ quan điều hành nghiệp vụ Quỹ là Cơ quan điều hành nghiệp vụ của Quỹ Đầu tư phát triển tỉnh.</w:t>
      </w:r>
    </w:p>
    <w:p>
      <w:r>
        <w:t>- Quỹ Đầu tư phát triển tỉnh chịu trách nhiệm về hoạt động của Quỹ Phát triển đất theo quy định tại Nghị định số 104/2024/NĐ-CP ngày 31 tháng 7 năm 2024 của Chính phủ, pháp luật có liên quan và Quyết định ủy thác của Ủy ban nhân dân tỉnh; không được sử dụng nguồn vốn hoạt động của Quỹ Phát triển đất vào các mục đích khác; thực hiện hạch toán và theo dõi riêng toàn bộ vốn nhận ủy thác từ Quỹ Phát triển đất theo quy định tại Nghị định số 104/2024/NĐ-CP ngày 31 tháng 7 năm 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