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công lập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64/NQ-HĐND</w:t>
      </w:r>
    </w:p>
    <w:p>
      <w:r>
        <w:t>Thái Bình, ngày 12 tháng 12 năm 2024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CÔNG LẬP THUỘC PHẠM VI QUẢN LÝ CỦA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Nghị định số 96/2023/NĐ-CP ngày 30 tháng 12 năm 2023 của Chính phủ quy định chi tiết và hướng dẫn thi hành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Thực hiện Thông báo kết luận số 1089-TB/TU ngày 04 tháng 12 năm 2024 của Ban Thường vụ Tỉnh ủy về quy định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công lập thuộc phạm vi quản lý của tỉnh Thái Bình;</w:t>
      </w:r>
    </w:p>
    <w:p>
      <w:r>
        <w:t>Xét Tờ trình số 174/TTr-UBND ngày 04 tháng 12 năm 2024 của Ủy ban nhân dân tỉnh về việc ban hành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công lập thuộc phạm vi quản lý của tỉnh Thái Bình; Báo cáo thẩm tra số 57/BC-HĐND ngày 09 tháng 12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công lập thuộc phạm vi quản lý của tỉnh Thái Bình.</w:t>
      </w:r>
    </w:p>
    <w:p>
      <w:r>
        <w:t>2. Đối tượng áp dụng</w:t>
      </w:r>
    </w:p>
    <w:p>
      <w:r>
        <w:t>a) Các cơ sở khám bệnh, chữa bệnh công lập trực thuộc Sở Y tế Thái Bình và Ban Bảo vệ chăm sóc sức khỏe cán bộ tỉnh Thái Bình;</w:t>
      </w:r>
    </w:p>
    <w:p>
      <w:r>
        <w:t>b) Trạm y tế xã, phường, thị trấn trên địa bàn tỉnh Thái Bình;</w:t>
      </w:r>
    </w:p>
    <w:p>
      <w:r>
        <w:t>c) Các cơ quan, tổ chức, cá nhân khác có liên quan.</w:t>
      </w:r>
    </w:p>
    <w:p>
      <w:r>
        <w:t>Điều 2.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công lập thuộc phạm vi quản lý của tỉnh Thái Bình</w:t>
      </w:r>
    </w:p>
    <w:p>
      <w:r>
        <w:t>1. Giá dịch vụ khám bệnh, chữa bệnh của Bệnh viện Đa khoa tỉnh (chi tiết tại Phụ lục số 01 kèm theo).</w:t>
      </w:r>
    </w:p>
    <w:p>
      <w:r>
        <w:t>2. Giá dịch vụ khám bệnh, chữa bệnh của Bệnh viện Nhi Thái Bình (chi tiết tại Phụ lục số 02 kèm theo).</w:t>
      </w:r>
    </w:p>
    <w:p>
      <w:r>
        <w:t>3. Giá dịch vụ khám bệnh, chữa bệnh của Bệnh viện Phụ sản Thái Bình (chi tiết tại Phụ lục số 03 kèm theo).</w:t>
      </w:r>
    </w:p>
    <w:p>
      <w:r>
        <w:t>4. Giá dịch vụ khám bệnh, chữa bệnh của Bệnh viện Y học cổ truyền (chi tiết tại Phụ lục số 04 kèm theo).</w:t>
      </w:r>
    </w:p>
    <w:p>
      <w:r>
        <w:t>5. Giá dịch vụ khám bệnh, chữa bệnh của Bệnh viện Mắt Thái Bình (chi tiết tại Phụ lục số 05 kèm theo).</w:t>
      </w:r>
    </w:p>
    <w:p>
      <w:r>
        <w:t>6. Giá dịch vụ khám bệnh, chữa bệnh của Bệnh viện Phục hồi chức năng (chi tiết tại Phụ lục số 06 kèm theo).</w:t>
      </w:r>
    </w:p>
    <w:p>
      <w:r>
        <w:t>7. Giá dịch vụ khám bệnh, chữa bệnh của Bệnh viện Tâm thần (chi tiết tại Phụ lục số 07 kèm theo).</w:t>
      </w:r>
    </w:p>
    <w:p>
      <w:r>
        <w:t>8. Giá dịch vụ khám bệnh, chữa bệnh của Bệnh viện Phổi (chi tiết tại Phụ lục số 08 kèm theo).</w:t>
      </w:r>
    </w:p>
    <w:p>
      <w:r>
        <w:t>9. Giá dịch vụ khám bệnh, chữa bệnh của Bệnh viện Da liễu - Cơ sở 01 (chi tiết tại Phụ lục số 09 kèm theo).</w:t>
      </w:r>
    </w:p>
    <w:p>
      <w:r>
        <w:t>10. Giá dịch vụ khám bệnh, chữa bệnh của Bệnh viện Da liễu - Cơ sở 02 (chi tiết tại Phụ lục số 10 kèm theo).</w:t>
      </w:r>
    </w:p>
    <w:p>
      <w:r>
        <w:t>11. Giá dịch vụ khám bệnh, chữa bệnh của Bệnh viện Đa khoa Hưng Hà và các Trạm y tế trên địa bàn huyện Hưng Hà (chi tiết tại Phụ lục số 11 kèm theo).</w:t>
      </w:r>
    </w:p>
    <w:p>
      <w:r>
        <w:t>12. Giá dịch vụ khám bệnh, chữa bệnh của Bệnh viện Đa khoa Đông Hưng và các Trạm y tế trên địa bàn huyện Đông Hưng (chi tiết tại Phụ lục số 12 kèm theo).</w:t>
      </w:r>
    </w:p>
    <w:p>
      <w:r>
        <w:t>13. Giá dịch vụ khám bệnh, chữa bệnh của Bệnh viện Đa khoa Quỳnh Phụ và các Trạm y tế trên địa bàn huyện Quỳnh Phụ (chi tiết tại Phụ lục số 13 kèm theo).</w:t>
      </w:r>
    </w:p>
    <w:p>
      <w:r>
        <w:t>14. Giá dịch vụ khám bệnh, chữa bệnh của Bệnh viện Đa khoa Thái Thụy và các Trạm y tế trên địa bàn huyện Thái Thụy (chi tiết tại Phụ lục số 14 kèm theo).</w:t>
      </w:r>
    </w:p>
    <w:p>
      <w:r>
        <w:t>15. Giá dịch vụ khám bệnh, chữa bệnh của Bệnh viện Đa khoa huyện Tiền Hải và các Trạm y tế trên địa bàn huyện Tiền Hải (chi tiết tại Phụ lục số 15 kèm theo).</w:t>
      </w:r>
    </w:p>
    <w:p>
      <w:r>
        <w:t>16. Giá dịch vụ khám bệnh, chữa bệnh của Bệnh viện Đa khoa Kiến Xương và các Trạm y tế trên địa bàn huyện Kiến Xương (chi tiết tại Phụ lục số 16 kèm theo).</w:t>
      </w:r>
    </w:p>
    <w:p>
      <w:r>
        <w:t>17. Giá dịch vụ khám bệnh, chữa bệnh của Bệnh viện Đa khoa huyện Vũ Thư và các Trạm y tế trên địa bàn huyện Vũ Thư (chi tiết tại Phụ lục số 17 kèm theo).</w:t>
      </w:r>
    </w:p>
    <w:p>
      <w:r>
        <w:t>18. Giá dịch vụ khám bệnh, chữa bệnh của Bệnh viện Đa khoa Thành phố và các Trạm y tế trên địa bàn thành phố Thái Bình (chi tiết tại Phụ lục số 18 kèm theo).</w:t>
      </w:r>
    </w:p>
    <w:p>
      <w:r>
        <w:t>19. Giá dịch vụ khám bệnh, chữa bệnh của Bệnh viện Đa khoa Hưng Nhân (chi tiết tại Phụ lục số 19 kèm theo).</w:t>
      </w:r>
    </w:p>
    <w:p>
      <w:r>
        <w:t>20. Giá dịch vụ khám bệnh, chữa bệnh của Bệnh viện Đa khoa Phụ Dực (chi tiết tại Phụ lục số 20 kèm theo).</w:t>
      </w:r>
    </w:p>
    <w:p>
      <w:r>
        <w:t>21. Giá dịch vụ khám bệnh, chữa bệnh của Bệnh viện Đa khoa Nam Tiền Hải (chi tiết tại Phụ lục số 21 kèm theo).</w:t>
      </w:r>
    </w:p>
    <w:p>
      <w:r>
        <w:t>22. Giá dịch vụ khám bệnh, chữa bệnh của Bệnh viện Đa khoa Thái Ninh (chi tiết tại Phụ lục số 22 kèm theo).</w:t>
      </w:r>
    </w:p>
    <w:p>
      <w:r>
        <w:t>23. Giá dịch vụ khám bệnh, chữa bệnh của Phòng khám đa khoa thuộc Trung tâm Kiểm soát bệnh tật tỉnh (chi tiết tại Phụ lục số 23 kèm theo).</w:t>
      </w:r>
    </w:p>
    <w:p>
      <w:r>
        <w:t>24. Giá dịch vụ khám bệnh, chữa bệnh của Phòng khám đa khoa thuộc Ban Bảo vệ chăm sóc sức khỏe cán bộ tỉnh (chi tiết tại Phụ lục số 24 kèm theo).</w:t>
      </w:r>
    </w:p>
    <w:p>
      <w:r>
        <w:t>Điều 3.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các Ban Hội đồng nhân dân,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kể từ ngày 01 tháng 01 năm 2025./.</w:t>
      </w:r>
    </w:p>
    <w:p>
      <w:r>
        <w:t>CHỦ TỊCH</w:t>
      </w:r>
    </w:p>
    <w:p>
      <w:r>
        <w:t>Nguyễn Tiến Thành</w:t>
      </w:r>
    </w:p>
    <w:p>
      <w:r>
        <w:t>PHỤ LỤC</w:t>
      </w:r>
    </w:p>
    <w:p>
      <w:r>
        <w:t>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CÔNG LẬP THUỘC PHẠM VI QUẢN LÝ CỦA TỈNH THÁI BÌNH</w:t>
      </w:r>
    </w:p>
    <w:p>
      <w:r>
        <w:t>(Kèm theo Nghị quyết số 64/NQ-HĐND ngày 12 tháng 12 năm 2024 của Hội đồng nhân dân tỉnh Thái Bình)</w:t>
      </w:r>
    </w:p>
    <w:p>
      <w:r>
        <w:t>Chi tiết các phụ lục tại mã QR: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