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63/NQ-HĐND năm 2023 về Kỳ họp thứ 12 (kỳ họp chuyên đề) Hội đồng nhân dân tỉnh Bình Định khóa XIII,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64/NQ-HĐND</w:t>
      </w:r>
    </w:p>
    <w:p>
      <w:r>
        <w:t>Bình Định, ngày 21 tháng 9 năm 2023</w:t>
      </w:r>
    </w:p>
    <w:p>
      <w:r>
        <w:t>NGHỊ QUYẾT</w:t>
      </w:r>
    </w:p>
    <w:p>
      <w:r>
        <w:t>KỲ HỌP THỨ 12 (KỲ HỌP CHUYÊN ĐỀ) HỘI ĐỒNG NHÂN DÂN TỈNH BÌNH ĐỊNH KHÓA XIII, NHIỆM KỲ 2021-2026</w:t>
      </w:r>
    </w:p>
    <w:p>
      <w:r>
        <w:t>HỘI ĐỒNG NHÂN DÂN TỈNH BÌNH ĐỊNH</w:t>
      </w:r>
    </w:p>
    <w:p>
      <w:r>
        <w:t>KHÓA XIII KỲ HỌP THỨ 12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đồng nhân dân ngày 20 tháng 11 năm 2015;</w:t>
      </w:r>
    </w:p>
    <w:p>
      <w:r>
        <w:t>Căn cứ kết quả kỳ họp thứ 12 (kỳ họp chuyên đề) Hội đồng nhân dân tỉnh ngày 21 tháng 9 năm 2023;</w:t>
      </w:r>
    </w:p>
    <w:p>
      <w:r>
        <w:t>Theo đề nghị của Thường trực Hội đồng nhân dân tỉnh và ý kiến của đại biểu Hội đồng nhân dân tỉnh.</w:t>
      </w:r>
    </w:p>
    <w:p>
      <w:r>
        <w:t>QUYẾT NGHỊ:</w:t>
      </w:r>
    </w:p>
    <w:p>
      <w:r>
        <w:t>1.  Kỳ họp thứ 12 (kỳ họp chuyên đề) Hội đồng nhân dân tỉnh Bình Định khóa XIII đã hoàn thành toàn bộ nội dung, chương trình đề ra. Hội đồng nhân dân tỉnh đã xem xét 15 tờ trình của Ủy ban nhân dân tỉnh và thống nhất quyết nghị thông qua 16 nghị quyết, gồm:</w:t>
      </w:r>
    </w:p>
    <w:p>
      <w:r>
        <w:t>(1) Nghị quyết điều chỉnh, bổ sung kế hoạch đầu tư công trung hạn giai đoạn 2021-2025.</w:t>
      </w:r>
    </w:p>
    <w:p>
      <w:r>
        <w:t>(2) Nghị quyết điều chỉnh, bổ sung kế hoạch đầu tư công vốn ngân sách tỉnh năm 2023.</w:t>
      </w:r>
    </w:p>
    <w:p>
      <w:r>
        <w:t>(3) Nghị quyết điều chỉnh, bổ sung chủ trương đầu tư Dự án Đường Điện Biên Phủ nối dài đến Khu đô thị Diêm Vân.</w:t>
      </w:r>
    </w:p>
    <w:p>
      <w:r>
        <w:t>(4) Nghị quyết điều chỉnh, bổ sung chủ trương đầu tư Dự án Đường Ngô Mây nối dài, thành phố Quy Nhơn.</w:t>
      </w:r>
    </w:p>
    <w:p>
      <w:r>
        <w:t>(5) Nghị quyết phê duyệt chủ trương đầu tư Dự án Khu dân cư tại xã Canh Vinh, huyện Vân Canh.</w:t>
      </w:r>
    </w:p>
    <w:p>
      <w:r>
        <w:t>(6) Nghị quyết bãi bỏ thực hiện chủ trương đầu tư xây dựng Dự án: Hạ tầng kỹ thuật Khu tái định cư 02 thuộc Khu Đô thị - Du lịch - Văn hóa - Thể thao hồ Phú Hòa, thành phố Quy Nhơn.</w:t>
      </w:r>
    </w:p>
    <w:p>
      <w:r>
        <w:t>(7) Nghị quyết giao dự toán thu, chi ngân sách nhà nước từ vốn viện trợ thuộc nguồn thu ngân sách tỉnh Bình Định.</w:t>
      </w:r>
    </w:p>
    <w:p>
      <w:r>
        <w:t>(8) Nghị quyết chủ trương chuyển mục đích sử dụng rừng sang mục đích khác.</w:t>
      </w:r>
    </w:p>
    <w:p>
      <w:r>
        <w:t>(9) Nghị quyết thông qua chủ trương điều chỉnh Quy hoạch bảo vệ và phát triển rừng tỉnh Bình Định giai đoạn 2011-2020 tại Nghị quyết số 12/2023/NQHĐND ngày 14 tháng 7 năm 2023 của Hội đồng nhân dân tỉnh Bình Định.</w:t>
      </w:r>
    </w:p>
    <w:p>
      <w:r>
        <w:t>(10) Nghị quyết ban hành Danh mục dịch vụ sự nghiệp công sử dụng ngân sách nhà nước thuộc lĩnh vực Khoa học và Công nghệ trên địa bàn tỉnh Bình Định.</w:t>
      </w:r>
    </w:p>
    <w:p>
      <w:r>
        <w:t>(11) Nghị quyết ban hành Danh mục dịch vụ sự nghiệp công sử dụng ngân sách nhà nước thuộc lĩnh vực Công Thương trên địa bàn tỉnh Bình Định.</w:t>
      </w:r>
    </w:p>
    <w:p>
      <w:r>
        <w:t>(12) Nghị quyết Quy định định mức phân bổ kinh phí bảo đảm cho công tác xây dựng, hoàn thiện văn bản quy phạm pháp luật của Hội đồng nhân dân, Ủy ban nhân dân các cấp trên địa bàn tỉnh Bình Định.</w:t>
      </w:r>
    </w:p>
    <w:p>
      <w:r>
        <w:t>(13) Nghị quyết ban hành Danh mục dịch vụ sự nghiệp công sử dụng ngân sách nhà nước thuộc lĩnh vực Y tế - Dân số của tỉnh Bình Định.</w:t>
      </w:r>
    </w:p>
    <w:p>
      <w:r>
        <w:t>(14) Nghị quyết Quy định định mức hỗ trợ thực hiện một số dự án hỗ trợ phát triển sản xuất thuộc các chương trình mục tiêu quốc gia trên địa bàn tỉnh Bình Định giai đoạn 2021-2025.</w:t>
      </w:r>
    </w:p>
    <w:p>
      <w:r>
        <w:t>(15) Nghị quyết sửa đổi, bổ sung một số điều của Quy định Nguyên tắc, tiêu chí, định mức phân bổ nguồn ngân sách Trung ương và tỷ lệ vốn đối ứng của địa phương thực hiện Chương trình mục tiêu quốc gia phát triển kinh tế - xã hội vùng đồng bào dân tộc thiểu số và miền núi tỉnh Bình Định giai đoạn 2021 - 2030, giai đoạn I: từ năm 2021 đến năm 2025 ban hành kèm theo Nghị quyết số 14/2022/NQ-HĐND ngày 20 tháng 7 năm 2022 của Hội đồng nhân dân tỉnh.</w:t>
      </w:r>
    </w:p>
    <w:p>
      <w:r>
        <w:t>(16) Nghị quyết về Kỳ họp thứ 12 (kỳ họp chuyên đề) Hội đồng nhân dân tỉnh Bình Định khóa XIII, nhiệm kỳ 2021-2026.</w:t>
      </w:r>
    </w:p>
    <w:p>
      <w:r>
        <w:t>2.  Hội đồng nhân dân tỉnh yêu cầu Ủy ban nhân dân tỉnh, các sở, ban, ngành, địa phương theo chức năng, nhiệm vụ khẩn trương xây dựng kế hoạch triển khai, đề ra các biện pháp, giải pháp cụ thể thực hiện có hiệu quả các Nghị quyết đã được Hội đồng nhân dân tỉnh thông qua tại kỳ họp này đạt kết quả cao nhất.</w:t>
      </w:r>
    </w:p>
    <w:p>
      <w:r>
        <w:t>3.  Giao Thường trực Hội đồng nhân dân tỉnh, các Ban của Hội đồng nhân dân tỉnh, Tổ đại biểu Hội đồng nhân dân tỉnh và đại biểu Hội đồng nhân dân tỉnh kiểm tra, giám sát việc thực hiện các Nghị quyết của Hội đồng nhân dân tỉnh đã thông qua tại kỳ họp.</w:t>
      </w:r>
    </w:p>
    <w:p>
      <w:r>
        <w:t>4.  Đề nghị Ủy ban Mặt trận Tổ quốc Việt Nam tỉnh, các tổ chức thành viên của Mặt trận phối hợp giám sát việc thực hiện của các cơ quan chức năng và tuyên truyền, động viên các tầng lớp nhân dân thực hiện thắng lợi Nghị quyết.</w:t>
      </w:r>
    </w:p>
    <w:p>
      <w:r>
        <w:t>Nghị quyết này đã được Hội đồng nhân dân tỉnh Khóa XIII Kỳ họp thứ 12 thông qua và có hiệu lực từ ngày 21 tháng 9 năm 2023./.</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