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về Danh mục dịch vụ sự nghiệp công sử dụng ngân sách nhà nước thuộc lĩnh vực thông tin và truyền thông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60/NQ-HĐND</w:t>
      </w:r>
    </w:p>
    <w:p>
      <w:r>
        <w:t>Phú Yên, ngày 06 tháng 12 năm 2024</w:t>
      </w:r>
    </w:p>
    <w:p>
      <w:r>
        <w:t>NGHỊ QUYẾT</w:t>
      </w:r>
    </w:p>
    <w:p>
      <w:r>
        <w:t>BAN HÀNH DANH MỤC DỊCH VỤ SỰ NGHIỆP CÔNG SỬ DỤNG NGÂN SÁCH NHÀ NƯỚC THUỘC LĨNH VỰC THÔNG TIN VÀ TRUYỀN THÔNG TRÊN ĐỊA BÀN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1265/QĐ-TTg ngày 18 tháng 8 năm 2020 của Thủ tướng Chính phủ ban hành Danh mục dịch vụ sự nghiệp công sử dụng ngân sách nhà nước trong lĩnh vực thông tin và truyền thông;</w:t>
      </w:r>
    </w:p>
    <w:p>
      <w:r>
        <w:t>Xét Tờ trình số 224/TTr-UBND ngày 21 tháng 11 năm 2024 của Ủy ban nhân dân tỉnh đề nghị ban hành Danh mục dịch vụ sự nghiệp công sử dụng ngân sách nhà nước thuộc lĩnh vực thông tin và truyền thông trên địa bàn tỉnh Phú Yên; Báo cáo thẩm tra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thông tin và truyền thông trên địa bàn tỉnh Phú Yên.</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CHỦ TỊCH</w:t>
      </w:r>
    </w:p>
    <w:p>
      <w:r>
        <w:t>Cao Thị Hòa An</w:t>
      </w:r>
    </w:p>
    <w:p>
      <w:r>
        <w:t>DANH MỤC</w:t>
      </w:r>
    </w:p>
    <w:p>
      <w:r>
        <w:t>DỊCH VỤ SỰ NGHIỆP CÔNG SỬ DỤNG NGÂN SÁCH NHÀ NƯỚC THUỘC LĨNH VỰC THÔNG TIN VÀ TRUYỀN THÔNG TRÊN ĐỊA BÀN TỈNH PHÚ YÊN</w:t>
      </w:r>
    </w:p>
    <w:p>
      <w:r>
        <w:t>(Ban hành kèm theo Nghị quyết số: 60/NQ-HĐND ngày 06 tháng 12 năm 2024 của Hội đồng nhân dân tỉnh Phú Yên)</w:t>
      </w:r>
    </w:p>
    <w:p>
      <w:r>
        <w:t>Số   TT</w:t>
      </w:r>
    </w:p>
    <w:p>
      <w:r>
        <w:t>Tên dịch vụ sự nghiệp công</w:t>
      </w:r>
    </w:p>
    <w:p>
      <w:r>
        <w:t>Mức độ sử dụng ngân sách   nhà nước</w:t>
      </w:r>
    </w:p>
    <w:p>
      <w:r>
        <w:t>I.</w:t>
      </w:r>
    </w:p>
    <w:p>
      <w:r>
        <w:t>BÁO CHÍ, TRUYỀN THÔNG</w:t>
      </w:r>
    </w:p>
    <w:p>
      <w:r>
        <w:t>1.</w:t>
      </w:r>
    </w:p>
    <w:p>
      <w:r>
        <w:t>Thông tin tuyên truyền phục vụ nhiệm vụ chính trị:</w:t>
      </w:r>
    </w:p>
    <w:p>
      <w:r>
        <w:t>- Tuyên truyền qua băng rôn;</w:t>
      </w:r>
    </w:p>
    <w:p>
      <w:r>
        <w:t>- Tuyên truyền qua phướn;</w:t>
      </w:r>
    </w:p>
    <w:p>
      <w:r>
        <w:t>- Tuyên truyền qua backdrop;</w:t>
      </w:r>
    </w:p>
    <w:p>
      <w:r>
        <w:t>- Tuyên truyền qua standee;</w:t>
      </w:r>
    </w:p>
    <w:p>
      <w:r>
        <w:t>- Tuyên truyền qua poster;</w:t>
      </w:r>
    </w:p>
    <w:p>
      <w:r>
        <w:t>- Tuyên truyền qua tờ rơi;</w:t>
      </w:r>
    </w:p>
    <w:p>
      <w:r>
        <w:t>- Tuyên truyền qua sổ tay;</w:t>
      </w:r>
    </w:p>
    <w:p>
      <w:r>
        <w:t>- Tuyên truyền qua thiết bị điện tử;</w:t>
      </w:r>
    </w:p>
    <w:p>
      <w:r>
        <w:t>- Tuyên truyền qua tổ chức sự kiện;</w:t>
      </w:r>
    </w:p>
    <w:p>
      <w:r>
        <w:t>- Tuyên truyền qua tin nhắn SMS;</w:t>
      </w:r>
    </w:p>
    <w:p>
      <w:r>
        <w:t>- Tuyên truyền qua email;</w:t>
      </w:r>
    </w:p>
    <w:p>
      <w:r>
        <w:t>- Đăng tin bài tuyên truyền qua website;</w:t>
      </w:r>
    </w:p>
    <w:p>
      <w:r>
        <w:t>- Tuyên truyền qua sổ tay điện tử;</w:t>
      </w:r>
    </w:p>
    <w:p>
      <w:r>
        <w:t>- Đăng tin, bài trên ứng dụng di động (Zalo, Facebook, …);</w:t>
      </w:r>
    </w:p>
    <w:p>
      <w:r>
        <w:t>- Viết tin;</w:t>
      </w:r>
    </w:p>
    <w:p>
      <w:r>
        <w:t>- Viết bài;</w:t>
      </w:r>
    </w:p>
    <w:p>
      <w:r>
        <w:t>- Làm phóng sự ảnh;</w:t>
      </w:r>
    </w:p>
    <w:p>
      <w:r>
        <w:t>- Thiết kế banner;</w:t>
      </w:r>
    </w:p>
    <w:p>
      <w:r>
        <w:t>- Thiết kế infographic;</w:t>
      </w:r>
    </w:p>
    <w:p>
      <w:r>
        <w:t>- Xây dựng video clip;</w:t>
      </w:r>
    </w:p>
    <w:p>
      <w:r>
        <w:t>- Xây dựng audio clip;</w:t>
      </w:r>
    </w:p>
    <w:p>
      <w:r>
        <w:t>- Trích lọc, biên soạn nội dung thông tin;</w:t>
      </w:r>
    </w:p>
    <w:p>
      <w:r>
        <w:t>- Điểm báo;</w:t>
      </w:r>
    </w:p>
    <w:p>
      <w:r>
        <w:t>- Điểm tin trên mạng xã hội.</w:t>
      </w:r>
    </w:p>
    <w:p>
      <w:r>
        <w:t>Ngân sách nhà nước đảm bảo 100%</w:t>
      </w:r>
    </w:p>
    <w:p>
      <w:r>
        <w:t>2.</w:t>
      </w:r>
    </w:p>
    <w:p>
      <w:r>
        <w:t>Thông tin tuyên truyền phục vụ nhiệm vụ đảm bảo an ninh - quốc phòng.</w:t>
      </w:r>
    </w:p>
    <w:p>
      <w:r>
        <w:t>Ngân sách nhà nước đảm bảo 100%</w:t>
      </w:r>
    </w:p>
    <w:p>
      <w:r>
        <w:t>3.</w:t>
      </w:r>
    </w:p>
    <w:p>
      <w:r>
        <w:t>Thông tin tuyên truyền phục vụ tuyên truyền đối ngoại.</w:t>
      </w:r>
    </w:p>
    <w:p>
      <w:r>
        <w:t>Ngân sách nhà nước đảm bảo 100%</w:t>
      </w:r>
    </w:p>
    <w:p>
      <w:r>
        <w:t>4.</w:t>
      </w:r>
    </w:p>
    <w:p>
      <w:r>
        <w:t>Thông tin tuyên truyền phục vụ thiếu niên, nhi đồng, người khiếm thính, khiếm thị, đồng bào dân tộc thiểu số, vùng có điều kiện kinh tế - xã hội đặc biệt khó khăn, vùng sâu, vùng xa và các nhiệm vụ trọng yếu khác phù hợp với từng thời kỳ theo quyết định của Thủ tướng Chính phủ.</w:t>
      </w:r>
    </w:p>
    <w:p>
      <w:r>
        <w:t>Ngân sách nhà nước đảm bảo 100%</w:t>
      </w:r>
    </w:p>
    <w:p>
      <w:r>
        <w:t>5.</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Ngân sách nhà nước đảm bảo 100%</w:t>
      </w:r>
    </w:p>
    <w:p>
      <w:r>
        <w:t>II.</w:t>
      </w:r>
    </w:p>
    <w:p>
      <w:r>
        <w:t>CÔNG NGHỆ THÔNG TIN</w:t>
      </w:r>
    </w:p>
    <w:p>
      <w:r>
        <w:t>1.</w:t>
      </w:r>
    </w:p>
    <w:p>
      <w:r>
        <w:t>Điều phối hoạt động ứng cứu sự cố an toàn thông tin mạng của các cơ quan Đảng, nhà nước, tổ chức chính trị - xã hội (ứng cứu, khắc phục sự cố an toàn thông tin).</w:t>
      </w:r>
    </w:p>
    <w:p>
      <w:r>
        <w:t>Ngân sách nhà nước đảm bảo 100%</w:t>
      </w:r>
    </w:p>
    <w:p>
      <w:r>
        <w:t>2.</w:t>
      </w:r>
    </w:p>
    <w:p>
      <w:r>
        <w:t>Thu thập, phân tích và cảnh báo nguy cơ, sự cố tấn công mạng cho các cơ quan Đảng, Nhà nước, tổ chức chính trị - xã hội.</w:t>
      </w:r>
    </w:p>
    <w:p>
      <w:r>
        <w:t>Ngân sách nhà nước đảm bảo 100%</w:t>
      </w:r>
    </w:p>
    <w:p>
      <w:r>
        <w:t>3.</w:t>
      </w:r>
    </w:p>
    <w:p>
      <w:r>
        <w:t>Diễn tập phòng chống tấn công mạng đảm bảo an toàn thông tin cho các lĩnh vực quan trọng của Đảng, Nhà nước.</w:t>
      </w:r>
    </w:p>
    <w:p>
      <w:r>
        <w:t>Ngân sách nhà nước đảm bảo 100%</w:t>
      </w:r>
    </w:p>
    <w:p>
      <w:r>
        <w:t>4.</w:t>
      </w:r>
    </w:p>
    <w:p>
      <w:r>
        <w:t>Giám sát phòng, chống, ngăn chặn thư rác, tin nhắn rác cho các cơ quan Đảng, Nhà nước, tổ chức chính trị - xã hội.</w:t>
      </w:r>
    </w:p>
    <w:p>
      <w:r>
        <w:t>Ngân sách nhà nước đảm bảo 100%</w:t>
      </w:r>
    </w:p>
    <w:p>
      <w:r>
        <w:t>5.</w:t>
      </w:r>
    </w:p>
    <w:p>
      <w:r>
        <w:t>Giám sát an toàn thông tin cho các lĩnh vực quan trọng và hệ thống thông tin phục vụ Chính phủ điện tử.</w:t>
      </w:r>
    </w:p>
    <w:p>
      <w:r>
        <w:t>Ngân sách nhà nước đảm bảo 100%</w:t>
      </w:r>
    </w:p>
    <w:p>
      <w:r>
        <w:t>6.</w:t>
      </w:r>
    </w:p>
    <w:p>
      <w:r>
        <w:t>Rà quét, xử lý mã độc cho các cơ quan Đảng, Nhà nước, tổ chức chính trị - xã hội.</w:t>
      </w:r>
    </w:p>
    <w:p>
      <w:r>
        <w:t>Ngân sách nhà nước đảm bảo 100%</w:t>
      </w:r>
    </w:p>
    <w:p>
      <w:r>
        <w:t>7.</w:t>
      </w:r>
    </w:p>
    <w:p>
      <w:r>
        <w:t>Kiểm định an toàn thông tin cho các sản phẩm, giải pháp hệ thống thông tin quan trọng (cấp độ 4 và 5) của cơ quan nhà nước trước khi đưa vào sử dụng.</w:t>
      </w:r>
    </w:p>
    <w:p>
      <w:r>
        <w:t>Ngân sách nhà nước đảm bảo 100%</w:t>
      </w:r>
    </w:p>
    <w:p>
      <w:r>
        <w:t>8.</w:t>
      </w:r>
    </w:p>
    <w:p>
      <w:r>
        <w:t>Kiểm tra, đánh giá, phát hiện lỗ hổng bảo mật, điểm yếu an toàn thông tin cho các cơ quan nhà nước:</w:t>
      </w:r>
    </w:p>
    <w:p>
      <w:r>
        <w:t>- Rà quét, phân tích cảnh báo các lỗ hổng an toàn thông tin cho thiết bị công nghệ thông tin;</w:t>
      </w:r>
    </w:p>
    <w:p>
      <w:r>
        <w:t>- Rà quét, phân tích cảnh báo các lỗ hổng an toàn thông tin cho cơ sở dữ liệu;</w:t>
      </w:r>
    </w:p>
    <w:p>
      <w:r>
        <w:t>- Rà quét, phân tích cảnh báo các lỗ hổng an toàn thông tin cho website/ứng dụng;</w:t>
      </w:r>
    </w:p>
    <w:p>
      <w:r>
        <w:t>- Rà quét, phân tích cảnh báo các lỗ hổng an toàn thông tin cho hệ thống mail;</w:t>
      </w:r>
    </w:p>
    <w:p>
      <w:r>
        <w:t>- Vận hành ứng dụng an toàn thông tin.</w:t>
      </w:r>
    </w:p>
    <w:p>
      <w:r>
        <w:t>Ngân sách nhà nước đảm bảo 100%</w:t>
      </w:r>
    </w:p>
    <w:p>
      <w:r>
        <w:t>9.</w:t>
      </w:r>
    </w:p>
    <w:p>
      <w:r>
        <w:t>Giám sát an toàn không gian mạng theo phân cấp, phân quyền.</w:t>
      </w:r>
    </w:p>
    <w:p>
      <w:r>
        <w:t>Ngân sách nhà nước đảm bảo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