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59/NQ-HĐND năm 2024 quyết định Kế hoạch đầu tư công năm 2025 nguồn vốn ngân sách địa phương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5 9 /NQ-HĐND</w:t>
      </w:r>
    </w:p>
    <w:p>
      <w:r>
        <w:t>Quảng Ngãi, ngày 10 tháng 12 năm 2024</w:t>
      </w:r>
    </w:p>
    <w:p>
      <w:r>
        <w:t>NGHỊ QUYẾT</w:t>
      </w:r>
    </w:p>
    <w:p>
      <w:r>
        <w:t>VỀ QUYẾT ĐỊNH KẾ HOẠCH ĐẦU TƯ CÔNG NĂM 2025 NGUỒN VỐN NGÂN SÁCH ĐỊA PHƯƠNG</w:t>
      </w:r>
    </w:p>
    <w:p>
      <w:r>
        <w:t>HỘI ĐỒNG NHÂN DÂN TỈNH QUẢNG NGÃI KHÓA XIII KỲ HỌP THỨ 29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 â n sách nhà nước ngày 25 tháng 6 năm 2015;</w:t>
      </w:r>
    </w:p>
    <w:p>
      <w:r>
        <w:t>Căn cứ Quyết định số 1500/QĐ-TTg ngày 30 tháng 11 năm 2024 của Thủ tướng Chính phủ về việc giao dự toán ngân sách nhà nước năm 2025;</w:t>
      </w:r>
    </w:p>
    <w:p>
      <w:r>
        <w:t>Xét Tờ trình số 207/TTr-UBND ngày 22 tháng 11 năm 2024 của Ủy ban nhân dân tỉnh về việc phân bổ kế hoạch vốn đầu tư công năm 2025 nguồn vốn ngân sách địa phương; Báo cáo thẩm tra của Ban Kinh tế - Ngân sách Hội đồng nhân dân tỉnh; ý kiến thảo luận của đại biểu Hội đ ồ ng nhân dân tại kỳ họp.</w:t>
      </w:r>
    </w:p>
    <w:p>
      <w:r>
        <w:t>QUYẾT NGHỊ:</w:t>
      </w:r>
    </w:p>
    <w:p>
      <w:r>
        <w:t>Điều 1.  Thống nhất kế hoạch đầu tư công năm 2025 nguồn vốn ngân sách địa phương là 4.050,930 tỷ đồng, bao gồm:</w:t>
      </w:r>
    </w:p>
    <w:p>
      <w:r>
        <w:t>1. Nguồn vốn xây dựng cơ bản tập trung là 2.383,930 tỷ đồng (bao gồm nguồn thu sắp xếp lại, xử lý nhà, đất thuộc sở hữu nhà nước là 40 tỷ đồng); trong đó:</w:t>
      </w:r>
    </w:p>
    <w:p>
      <w:r>
        <w:t>a) Bố trí vốn phân cấp cho các địa phương là 468,786 tỷ đồng.</w:t>
      </w:r>
    </w:p>
    <w:p>
      <w:r>
        <w:t>b) Bố trí cho các chương trình, nhiệm vụ, dự án của tỉnh là 1.518,144 tỷ đồng.</w:t>
      </w:r>
    </w:p>
    <w:p>
      <w:r>
        <w:t>c) Kế hoạch vốn chưa phân bổ là 397 tỷ đồng.</w:t>
      </w:r>
    </w:p>
    <w:p>
      <w:r>
        <w:t>2. Nguồn vốn từ nguồn thu xổ số kiến thiết là 125 tỷ đồng; trong đó:</w:t>
      </w:r>
    </w:p>
    <w:p>
      <w:r>
        <w:t>a) Bố trí Chương trình mục tiêu quốc gia xây dựng nông thôn mới (bao gồm bố trí thực hiện Chương trình hỗ trợ phát triển kinh tế tập thể, hợp tác xã; cấp nước sạch nông thôn; giao thông nông thôn) là 84,9 tỷ đồng.</w:t>
      </w:r>
    </w:p>
    <w:p>
      <w:r>
        <w:t>b) Bố trí thực hiện các dự án lĩnh vực y tế, giáo dục là 40,1 tỷ đồng.</w:t>
      </w:r>
    </w:p>
    <w:p>
      <w:r>
        <w:t>3. Nguồn vốn từ nguồn thu tiền sử dụng đất là 1.542 tỷ đồng; trong đó:</w:t>
      </w:r>
    </w:p>
    <w:p>
      <w:r>
        <w:t>a) Giao các huyện, thị xã, thành phố tự thu - chi là 443 tỷ đồng,</w:t>
      </w:r>
    </w:p>
    <w:p>
      <w:r>
        <w:t>b) Bố trí cho các chương trình, nhiệm vụ, dự án của tỉnh là 1.047 tỷ đồng.</w:t>
      </w:r>
    </w:p>
    <w:p>
      <w:r>
        <w:t>c) Kế hoạch vốn chưa phân bố là 52 tỷ đồng.</w:t>
      </w:r>
    </w:p>
    <w:p>
      <w:r>
        <w:t>(Chi tiết tại Phụ lục tổng hợp và các Phụ lục từ số 1 đến số 7 kèm theo Nghị quyết)</w:t>
      </w:r>
    </w:p>
    <w:p>
      <w:r>
        <w:t>Điều 2.  Thống nhất kéo dài thời gian bố trí vốn cho danh mục các dự án tại Phụ lục số 4, số 5.1 và số 5.2 kèm theo Nghị quyết.</w:t>
      </w:r>
    </w:p>
    <w:p>
      <w:r>
        <w:t>Điều 3.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4. Hiệu lực thi hành</w:t>
      </w:r>
    </w:p>
    <w:p>
      <w:r>
        <w:t>Nghị quyết này đã được Hội đồng nhân dân tỉnh Quảng Ngãi Khóa XIII Kỳ họp thứ 29 thông qua ngày 10 tháng 12 năm 2024 và có hiệu lực từ ngày thông qua./.</w:t>
      </w:r>
    </w:p>
    <w:p>
      <w:r>
        <w:t>Nơi nhận:</w:t>
      </w:r>
    </w:p>
    <w:p>
      <w:r>
        <w:t>- Ủy ban Thường vụ Quốc hội, Chính phủ;</w:t>
      </w:r>
    </w:p>
    <w:p>
      <w:r>
        <w:t>- Các Bộ: Kế hoạch và Đầu tư, Tài chính;</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C-PCVP, các Phòng, CV;</w:t>
      </w:r>
    </w:p>
    <w:p>
      <w:r>
        <w:t>- Lưu: VT, KTNS (02).đta.</w:t>
      </w:r>
    </w:p>
    <w:p>
      <w:r>
        <w:t>CHỦ TỊCH</w:t>
      </w:r>
    </w:p>
    <w:p>
      <w:r>
        <w:t>Bùi Thị Quỳnh Vân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