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cho ý kiến về mức tỷ lệ phần trăm (%) tính đơn giá thuê đất, mức đơn giá thuê đất xây dựng công trình ngầm, mức đơn giá thuê đất đối với đất có mặt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59/NQ-HĐND</w:t>
      </w:r>
    </w:p>
    <w:p>
      <w:r>
        <w:t>Bà Rịa - Vũng Tàu, ngày 20 tháng 9 năm 2024</w:t>
      </w:r>
    </w:p>
    <w:p>
      <w:r>
        <w:t>NGHỊ QUYẾT</w:t>
      </w:r>
    </w:p>
    <w:p>
      <w:r>
        <w:t>CHO Ý KIẾN VỀ MỨC TỶ LỆ PHẦN TRĂM (%) TÍNH ĐƠN GIÁ THUÊ ĐẤT, MỨC ĐƠN GIÁ THUÊ ĐẤT XÂY DỰNG CÔNG TRÌNH NGẦM, MỨC ĐƠN GIÁ THUÊ ĐẤT ĐỐI VỚI ĐẤT CÓ MẶT NƯỚC TRÊN ĐỊA BÀN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103/2024/NĐ-CP ngày 30 tháng 7 năm 2024 của Chính phủ Quy định về tiền sử dụng đất, tiền thuê đất;</w:t>
      </w:r>
    </w:p>
    <w:p>
      <w:r>
        <w:t>Xét Tờ trình số 322/TTr-UBND ngày 17 tháng 9 năm 2024 của Ủy ban nhân dân tỉnh về dự thảo Nghị quyết cho ý kiến về mức tỷ lệ phần trăm (%) tính đơn giá thuê đất, mức đơn giá thuê đất xây dựng công trình ngầm, mức đơn giá thuê đất đối với đất có mặt nước trên địa bàn tỉnh Bà Rịa - Vũng Tàu; Báo cáo thẩm tra số 210/BC-KTNS ngày 17 tháng 9 năm 2024 của Ban Kinh tế - Ngân sách Hội đồng nhân dân tỉnh; ý kiến thảo luận của đại biểu Hội đồng nhân dân tại kỳ họp.</w:t>
      </w:r>
    </w:p>
    <w:p>
      <w:r>
        <w:t>QUYẾT NGHỊ:</w:t>
      </w:r>
    </w:p>
    <w:p>
      <w:r>
        <w:t>Điều 1.  Thống nhất về mức tỷ lệ phần trăm (%) tính đơn giá thuê đất, mức đơn giá thuê đất xây dựng công trình ngầm, mức đơn giá thuê đất đối với đất có mặt nước trên địa bàn tỉnh Bà Rịa - Vũng Tàu như sau:</w:t>
      </w:r>
    </w:p>
    <w:p>
      <w:r>
        <w:t>1. Mức tỷ lệ phần trăm (%) tính đơn giá thuê đất</w:t>
      </w:r>
    </w:p>
    <w:p>
      <w:r>
        <w:t>a) Đất thuộc các tuyến đường, khu vực thuộc địa bàn thành phố Vũng Tàu:</w:t>
      </w:r>
    </w:p>
    <w:p>
      <w:r>
        <w:t>- Đất phi nông nghiệp thuộc địa bàn phường: tỷ lệ phần trăm (%) tính đơn giá thuê đất một năm là 1,5%.</w:t>
      </w:r>
    </w:p>
    <w:p>
      <w:r>
        <w:t>- Đất phi nông nghiệp thuộc địa bàn xã: tỷ lệ phần trăm (%) tính đơn giá thuê đất một năm là 1%.</w:t>
      </w:r>
    </w:p>
    <w:p>
      <w:r>
        <w:t>- Đất nông nghiệp: tỷ lệ phần trăm (%) tính đơn giá thuê đất một năm là 0,5%.</w:t>
      </w:r>
    </w:p>
    <w:p>
      <w:r>
        <w:t>b) Đất thuộc các tuyến đường, khu vực thuộc địa bàn thành phố Bà Rịa:</w:t>
      </w:r>
    </w:p>
    <w:p>
      <w:r>
        <w:t>- Đất phi nông nghiệp thuộc địa bàn phường: tỷ lệ phần trăm (%) tính đơn giá thuê đất một năm là 1,5%.</w:t>
      </w:r>
    </w:p>
    <w:p>
      <w:r>
        <w:t>- Đất phi nông nghiệp thuộc địa bàn xã: tỷ lệ phần trăm (%) tính đơn giá thuê đất một năm là 1%.</w:t>
      </w:r>
    </w:p>
    <w:p>
      <w:r>
        <w:t>- Đất nông nghiệp: tỷ lệ phần trăm (%) tính đơn giá thuê đất một năm là 0,5%.</w:t>
      </w:r>
    </w:p>
    <w:p>
      <w:r>
        <w:t>c) Đất thuộc các tuyến đường, khu vực thuộc địa bàn thị xã Phú Mỹ:</w:t>
      </w:r>
    </w:p>
    <w:p>
      <w:r>
        <w:t>- Đất phi nông nghiệp: tỷ lệ phần trăm (%) tính đơn giá thuê đất một năm là 0,75%.</w:t>
      </w:r>
    </w:p>
    <w:p>
      <w:r>
        <w:t>- Đất nông nghiệp: tỷ lệ phần trăm (%) tính đơn giá thuê đất một năm là 0,5%.</w:t>
      </w:r>
    </w:p>
    <w:p>
      <w:r>
        <w:t>d) Đất thuộc các tuyến đường, khu vực thuộc địa bàn huyện Long Điền:</w:t>
      </w:r>
    </w:p>
    <w:p>
      <w:r>
        <w:t>- Đất phi nông nghiệp thuộc địa bàn thị trấn: tỷ lệ phần trăm (%) tính đơn giá thuê đất một năm là 1,5%.</w:t>
      </w:r>
    </w:p>
    <w:p>
      <w:r>
        <w:t>- Đất phi nông nghiệp thuộc địa bàn xã: tỷ lệ phần trăm (%) tính đơn giá thuê đất một năm là 1%.</w:t>
      </w:r>
    </w:p>
    <w:p>
      <w:r>
        <w:t>- Đất nông nghiệp: tỷ lệ phần trăm (%) tính đơn giá thuê đất một năm là 0,5%.</w:t>
      </w:r>
    </w:p>
    <w:p>
      <w:r>
        <w:t>đ) Đất thuộc các tuyến đường, khu vực thuộc địa bàn huyện Châu Đức:</w:t>
      </w:r>
    </w:p>
    <w:p>
      <w:r>
        <w:t>- Đất phi nông nghiệp: tỷ lệ phần trăm (%) tính đơn giá thuê đất một năm là 0,75%.</w:t>
      </w:r>
    </w:p>
    <w:p>
      <w:r>
        <w:t>- Đất nông nghiệp: tỷ lệ phần trăm (%) tính đơn giá thuê đất một năm là 0,5%.</w:t>
      </w:r>
    </w:p>
    <w:p>
      <w:r>
        <w:t>e) Đất thuộc các tuyến đường, khu vực thuộc địa bàn huyện Đất Đỏ:</w:t>
      </w:r>
    </w:p>
    <w:p>
      <w:r>
        <w:t>- Đất phi nông nghiệp thuộc địa bàn thị trấn: tỷ lệ phần trăm (%) tính đơn giá thuê đất một năm là 1,5%.</w:t>
      </w:r>
    </w:p>
    <w:p>
      <w:r>
        <w:t>- Đất phi nông nghiệp thuộc địa bàn xã: tỷ lệ phần trăm (%) tính đơn giá thuê đất một năm là 1%.</w:t>
      </w:r>
    </w:p>
    <w:p>
      <w:r>
        <w:t>- Đất nông nghiệp: tỷ lệ phần trăm (%) tính đơn giá thuê đất một năm là 0,5%.</w:t>
      </w:r>
    </w:p>
    <w:p>
      <w:r>
        <w:t>g) Đất thuộc các tuyến đường, khu vực thuộc địa bàn huyện Xuyên Mộc:</w:t>
      </w:r>
    </w:p>
    <w:p>
      <w:r>
        <w:t>- Đất phi nông nghiệp: tỷ lệ phần trăm (%) tính đơn giá thuê đất một năm là 0,75%.</w:t>
      </w:r>
    </w:p>
    <w:p>
      <w:r>
        <w:t>- Đất nông nghiệp: tỷ lệ phần trăm (%) tính đơn giá thuê đất một năm là 0,5%.</w:t>
      </w:r>
    </w:p>
    <w:p>
      <w:r>
        <w:t>h) Đất thuộc các tuyến đường, khu vực thuộc địa bàn huyện Côn Đảo:</w:t>
      </w:r>
    </w:p>
    <w:p>
      <w:r>
        <w:t>- Đất phi nông nghiệp: tỷ lệ phần trăm (%) tính đơn giá thuê đất một năm là 0,75%.</w:t>
      </w:r>
    </w:p>
    <w:p>
      <w:r>
        <w:t>- Đất nông nghiệp: tỷ lệ phần trăm (%) tính đơn giá thuê đất một năm là 0,5%.</w:t>
      </w:r>
    </w:p>
    <w:p>
      <w:r>
        <w:t>i) Đất sử dụng làm mặt bằng sản xuất kinh doanh của dự án thuộc ngành, nghề ưu đãi đầu tư theo quy định của pháp luật (trừ đất nông nghiệp), tỷ lệ phần trăm (%) tính đơn giá thuê đất một năm là 0,75%.</w:t>
      </w:r>
    </w:p>
    <w:p>
      <w:r>
        <w:t>k) Đất sử dụng làm mặt bằng sản xuất kinh doanh của dự án thuộc ngành, nghề đặc biệt ưu đãi đầu tư theo quy định của pháp luật, tỷ lệ phần trăm (%) tính đơn giá thuê đất một năm là 0,5%.</w:t>
      </w:r>
    </w:p>
    <w:p>
      <w:r>
        <w:t>2. Đơn giá thuê đất xây dựng công trình ngầm</w:t>
      </w:r>
    </w:p>
    <w:p>
      <w:r>
        <w:t>a) Đối với đất được Nhà nước cho thuê để xây dựng công trình ngầm (không phải là phần ngầm của công trình xây dựng trên mặt đất) theo quy định tại khoản 1 Điều 120 Luật Đất đai, tiền thuê đất được xác định như sau:</w:t>
      </w:r>
    </w:p>
    <w:p>
      <w:r>
        <w:t>-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điện tích vượt này được xác định theo quy định tại điểm a khoản này.</w:t>
      </w:r>
    </w:p>
    <w:p>
      <w:r>
        <w:t>3. Đơn giá thuê đất đối với đất có mặt nước</w:t>
      </w:r>
    </w:p>
    <w:p>
      <w:r>
        <w:t>a) Đơn giá thuê đất trả tiền hằng năm đối với đất có mặt nước bằng 20% của đơn giá thuê đất hằng năm của loại đất có vị trí liền kề với giả định có cùng mục đích sử dụng đất với phần diện tích đất có mặt nước.</w:t>
      </w:r>
    </w:p>
    <w:p>
      <w:r>
        <w:t>b) Đơn giá thuê đất trả tiền thuê đất một lần cho cả thời gian thuê đối với đất có mặt nước bằng 20% của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Ủy ban nhân dân tỉnh khẩn trương ban hành Quyết định Quy định mức tỷ lệ phần trăm (%) tính đơn giá thuê đất, mức đơn giá thuê đất xây dựng công trình ngầm, mức đơn giá thuê đất đối với đất có mặt nước trên địa bàn tỉnh Bà Rịa - Vũng Tàu theo thẩm quyền quy định tại Luật Đất đai năm 2024 và Nghị định số 103/2024/NĐ-CP ngày 30 tháng 7 năm 2024 của Chính phủ Quy định về tiền sử dụng đất, tiền thuê đất.</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Ba thông qua ngày 20 tháng 9 năm 2024 và có hiệu lực từ ngày thông qua./.</w:t>
      </w:r>
    </w:p>
    <w:p>
      <w:r>
        <w:t>KT.CHỦ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