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bổ sung dự toán thu, chi năm 2023 từ nguồn vốn viện trợ không hoàn lại của nước ngoài thuộc nguồn thu ngân sách nhà nước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59/NQ-HĐND</w:t>
      </w:r>
    </w:p>
    <w:p>
      <w:r>
        <w:t>Quảng Ngãi, ngày 16 tháng 10 năm 2023</w:t>
      </w:r>
    </w:p>
    <w:p>
      <w:r>
        <w:t>NGHỊ QUYẾT</w:t>
      </w:r>
    </w:p>
    <w:p>
      <w:r>
        <w:t>VỀ VIỆC BỔ SUNG DỰ TOÁN THU, CHI NĂM 2023 TỪ NGUỒN VỐN VIỆN TRỢ KHÔNG HOÀN LẠI CỦA NƯỚC NGOÀI THUỘC NGUỒN THU NGÂN SÁCH NHÀ NƯỚC</w:t>
      </w:r>
    </w:p>
    <w:p>
      <w:r>
        <w:t>HỘI ĐỒNG NHÂN DÂN TỈNH QUẢNG NGÃI</w:t>
      </w:r>
    </w:p>
    <w:p>
      <w:r>
        <w:t>KHÓA XIII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80/2020/NĐ-CP ngày 08 tháng 7 năm 2020 của Chính phủ Quản lý và sử dụng viện trợ không hoàn lại không thuộc hỗ trợ phát triển chính thức của cơ quan, tổ chức, cá nhân nước ngoài dành cho Việt Nam;</w:t>
      </w:r>
    </w:p>
    <w:p>
      <w:r>
        <w:t>Căn cứ Thông tư số 23/2022/TT-BTC ngày 06 tháng 4 năm 2022 của Bộ trưởng Bộ Tài chính Hướng dẫn quản lý tài chính nhà nước đối với nguồn viện trợ không hoàn lại của nước ngoài thuộc nguồn thu ngân sách nhà nước;</w:t>
      </w:r>
    </w:p>
    <w:p>
      <w:r>
        <w:t>Xét Tờ trình số 149/TTr-UBND ngày 04 tháng 10 năm 2023 của Ủy ban nhân dân tỉnh về việc bổ sung dự toán thu, chi năm 2023 từ nguồn vốn viện trợ không hoàn lại của nước ngoài thuộc nguồn thu ngân sách nhà nước; Báo cáo thẩm tra của Ban Kinh tế - Ngân sách Hội đồng nhân dân tỉnh; ý kiến thảo luận của đại biểu Hội đồng nhân dân tại kỳ họp.</w:t>
      </w:r>
    </w:p>
    <w:p>
      <w:r>
        <w:t>QUYẾT NGHỊ:</w:t>
      </w:r>
    </w:p>
    <w:p>
      <w:r>
        <w:t>Điều   1. Bổ sung dự toán thu, chi năm 2023 từ nguồn vốn viện trợ không hoàn lại của nước ngoài thuộc nguồn thu ngân sách nhà nước</w:t>
      </w:r>
    </w:p>
    <w:p>
      <w:r>
        <w:t>1. Bổ sung dự toán thu từ nguồn vốn viện trợ không hoàn lại của nước ngoài thuộc nguồn thu ngân sách nhà nước, với số tiền 1.124.707.700 đồng, theo hình thức ghi thu vào ngân sách tỉnh.</w:t>
      </w:r>
    </w:p>
    <w:p>
      <w:r>
        <w:t>2. Bổ sung dự toán chi cho Sở Giáo dục và Đào tạo để thực hiện dự án từ nguồn vốn viện trợ không hoàn lại của nước ngoài thuộc nguồn thu ngân sách nhà nước, với số tiền 1.124.707.700 đồng, theo hình thức ghi chi.</w:t>
      </w:r>
    </w:p>
    <w:p>
      <w:r>
        <w:t>(Chi tiết theo Phụ lục đính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18 thông qua ngày 16 tháng 10 năm 2023 và có hiệu lực từ ngày thông qua./.</w:t>
      </w:r>
    </w:p>
    <w:p>
      <w:r>
        <w:t>Nơi nhận:</w:t>
      </w:r>
    </w:p>
    <w:p>
      <w:r>
        <w:t>- UBTV Quốc hội, Chính phủ;</w:t>
      </w:r>
    </w:p>
    <w:p>
      <w:r>
        <w:t>- Các Bộ: Kế hoạch và Đầu tư,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Sở Giáo dục và Đào tạo;</w:t>
      </w:r>
    </w:p>
    <w:p>
      <w:r>
        <w:t>- Cơ quan Trung ương đóng trên địa bàn tỉnh;</w:t>
      </w:r>
    </w:p>
    <w:p>
      <w:r>
        <w:t>- Văn phòng UBND tỉnh;</w:t>
      </w:r>
    </w:p>
    <w:p>
      <w:r>
        <w:t>- TT HĐND, UBND các huyện, thị xã và thành phố;</w:t>
      </w:r>
    </w:p>
    <w:p>
      <w:r>
        <w:t>- Báo Quảng Ngãi, Đài PTTH tỉnh;</w:t>
      </w:r>
    </w:p>
    <w:p>
      <w:r>
        <w:t>- Trung tâm Công báo tỉnh Quảng Ngãi;</w:t>
      </w:r>
    </w:p>
    <w:p>
      <w:r>
        <w:t>- VP ĐĐBQH và HĐND tỉnh: C-PVP, các Phòng, CV;</w:t>
      </w:r>
    </w:p>
    <w:p>
      <w:r>
        <w:t>- Lưu: VT, KTNS(02).ptth</w:t>
      </w:r>
    </w:p>
    <w:p>
      <w:r>
        <w:t>CHỦ TỊCH</w:t>
      </w:r>
    </w:p>
    <w:p>
      <w:r>
        <w:t>Bùi Thị Quỳnh Vân</w:t>
      </w:r>
    </w:p>
    <w:p>
      <w:r>
        <w:t>PHỤ LỤC</w:t>
      </w:r>
    </w:p>
    <w:p>
      <w:r>
        <w:t>(Kèm theo Nghị quyết số 59/NQ-HĐND ngày 16 tháng 10 năm 2023 của HĐND tỉnh)</w:t>
      </w:r>
    </w:p>
    <w:p>
      <w:r>
        <w:t>Đơn vị tính: đồng</w:t>
      </w:r>
    </w:p>
    <w:p>
      <w:r>
        <w:t>STT</w:t>
      </w:r>
    </w:p>
    <w:p>
      <w:r>
        <w:t>Tên dự án</w:t>
      </w:r>
    </w:p>
    <w:p>
      <w:r>
        <w:t>Chủ khoản viện trợ</w:t>
      </w:r>
    </w:p>
    <w:p>
      <w:r>
        <w:t>Bên tài trợ</w:t>
      </w:r>
    </w:p>
    <w:p>
      <w:r>
        <w:t>Quyết định phê duyệt của UBND tỉnh</w:t>
      </w:r>
    </w:p>
    <w:p>
      <w:r>
        <w:t>Số tiền</w:t>
      </w:r>
    </w:p>
    <w:p>
      <w:r>
        <w:t>Tên</w:t>
      </w:r>
    </w:p>
    <w:p>
      <w:r>
        <w:t>Quốc tịch</w:t>
      </w:r>
    </w:p>
    <w:p>
      <w:r>
        <w:t>Tổng cộng</w:t>
      </w:r>
    </w:p>
    <w:p>
      <w:r>
        <w:t>1.124.707.700</w:t>
      </w:r>
    </w:p>
    <w:p>
      <w:r>
        <w:t>1</w:t>
      </w:r>
    </w:p>
    <w:p>
      <w:r>
        <w:t>Dự án “Hỗ trợ, chăm sóc giáo dục trẻ mầm non tại các Khu công nghiệp, Cụm công nghiệp tỉnh Quảng Ngãi”</w:t>
      </w:r>
    </w:p>
    <w:p>
      <w:r>
        <w:t>Sở Giáo dục và Đào tạo</w:t>
      </w:r>
    </w:p>
    <w:p>
      <w:r>
        <w:t>Tổ chức Onesky</w:t>
      </w:r>
    </w:p>
    <w:p>
      <w:r>
        <w:t>Mỹ</w:t>
      </w:r>
    </w:p>
    <w:p>
      <w:r>
        <w:t>Quyết định: số 1512/QĐ- UBND ngày 27/9/2021 và số 2160/QĐ-UBND ngày 27/12/2021</w:t>
      </w:r>
    </w:p>
    <w:p>
      <w:r>
        <w:t>353.133.000</w:t>
      </w:r>
    </w:p>
    <w:p>
      <w:r>
        <w:t>2</w:t>
      </w:r>
    </w:p>
    <w:p>
      <w:r>
        <w:t>Dự án “IPLAY Việt Nam - Lồng ghép các hoạt động học thông qua chơi cho học sinh tiểu học”</w:t>
      </w:r>
    </w:p>
    <w:p>
      <w:r>
        <w:t>Sở Giáo dục và Đào tạo</w:t>
      </w:r>
    </w:p>
    <w:p>
      <w:r>
        <w:t>VVOB</w:t>
      </w:r>
    </w:p>
    <w:p>
      <w:r>
        <w:t>Bỉ</w:t>
      </w:r>
    </w:p>
    <w:p>
      <w:r>
        <w:t>QĐ số 397/QĐ-UBND ngày 27/3/2023</w:t>
      </w:r>
    </w:p>
    <w:p>
      <w:r>
        <w:t>771.574.700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