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59/2024/NQ-HĐND quy định mức hỗ trợ cho cán bộ, chiến sĩ lực lượng chuyên trách phòng, chống ma túy thuộc Công an, Hải quan, Bộ đội Biên phòng tỉnh Quảng Trị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59/2024/NQ-HĐND</w:t>
      </w:r>
    </w:p>
    <w:p>
      <w:r>
        <w:t>Quảng Trị, ngày 11 tháng 7 năm 2024</w:t>
      </w:r>
    </w:p>
    <w:p>
      <w:r>
        <w:t>NGHỊ QUYẾT</w:t>
      </w:r>
    </w:p>
    <w:p>
      <w:r>
        <w:t>QUY ĐỊNH MỨC HỖ TRỢ CHO CÁN BỘ, CHIẾN SĨ LỰC LƯỢNG CHUYÊN TRÁCH PHÒNG, CHỐNG MA TÚY THUỘC CÔNG AN, HẢI QUAN, BỘ ĐỘI BIÊN PHÒNG TỈNH QUẢNG TRỊ GIAI ĐOẠN 2024 - 2026</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Phòng, chống ma túy ngày 30/3/2021;</w:t>
      </w:r>
    </w:p>
    <w:p>
      <w:r>
        <w:t>Căn cứ Nghị định số 163/2016/NĐ-CP ngày 21/12/2016 của Chính phủ quy định chi tiết thi hành một số điều của Luật Ngân sách nhà nước;</w:t>
      </w:r>
    </w:p>
    <w:p>
      <w:r>
        <w:t>Căn cứ Nghị định số 165/2016/NĐ-CP ngày 24/12/2016 của Chính phủ quy định về quản lý, sử dụng ngân sách nhà nước đối với một số hoạt động thuộc lĩnh vực quốc phòng, an ninh;</w:t>
      </w:r>
    </w:p>
    <w:p>
      <w:r>
        <w:t>Căn cứ Nghị định số 105/2021/NĐ-CP ngày 04/12/2021 của Chính phủ quy định chi tiết và hướng dẫn thi hành một số điều của Luật Phòng, chống ma túy;</w:t>
      </w:r>
    </w:p>
    <w:p>
      <w:r>
        <w:t>Xét Tờ trình số 102/TTr-UBND ngày 24/6/2024 của Ủy ban nhân dân tỉnh Dự thảo Nghị quyết quy định mức hỗ trợ cho cán bộ, chiến sĩ lực lượng chuyên trách phòng, chống ma túy thuộc Công an, Hải quan, Bộ đội Biên phòng tỉnh Quảng Trị giai đoạn 2024 - 2026;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cho cán bộ, chiến sĩ lực lượng chuyên trách phòng, chống ma túy thuộc Công an, Hải quan, Bộ đội Biên phòng tỉnh Quảng Trị giai đoạn 2024 - 2026.</w:t>
      </w:r>
    </w:p>
    <w:p>
      <w:r>
        <w:t>2. Đối tượng áp dụng</w:t>
      </w:r>
    </w:p>
    <w:p>
      <w:r>
        <w:t>a) Cán bộ, chiến sĩ lực lượng chuyên trách phòng, chống ma túy thuộc Công an, Hải quan, Bộ đội Biên phòng tỉnh Quảng Trị.</w:t>
      </w:r>
    </w:p>
    <w:p>
      <w:r>
        <w:t>b) Các cơ quan, tổ chức, cá nhân khác có liên quan.</w:t>
      </w:r>
    </w:p>
    <w:p>
      <w:r>
        <w:t>Điều 2. Mức hỗ trợ và nguồn kinh phí thực hiện</w:t>
      </w:r>
    </w:p>
    <w:p>
      <w:r>
        <w:t>1. Mức hỗ trợ:</w:t>
      </w:r>
    </w:p>
    <w:p>
      <w:r>
        <w:t>Mức hỗ trợ hàng tháng cho cán bộ, chiến sĩ lực lượng chuyên trách phòng, chống ma túy thuộc Công an, Hải quan, Bộ đội Biên phòng tỉnh: 600.000 đồng/người/tháng.</w:t>
      </w:r>
    </w:p>
    <w:p>
      <w:r>
        <w:t>2. Nguồn kinh phí thực hiện: Do ngân sách tỉnh đảm bảo.</w:t>
      </w:r>
    </w:p>
    <w:p>
      <w:r>
        <w:t>Điều 3.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26 thông qua ngày 11 tháng 7 năm 2024 và có hiệu lực từ ngày 21 tháng 7 năm 2024./.</w:t>
      </w:r>
    </w:p>
    <w:p>
      <w:r>
        <w:t>Nơi nhận:</w:t>
      </w:r>
    </w:p>
    <w:p>
      <w:r>
        <w:t>- UBTVQH, Chính phủ;</w:t>
      </w:r>
    </w:p>
    <w:p>
      <w:r>
        <w:t>- Các Bộ: Quốc phòng, Công an, Tài chính;</w:t>
      </w:r>
    </w:p>
    <w:p>
      <w:r>
        <w:t>- Vụ Pháp chế các Bộ: Quốc phòng, Công an, Tài chính;</w:t>
      </w:r>
    </w:p>
    <w:p>
      <w:r>
        <w:t>- Cục kiểm tra văn bản QPPL - Bộ Tư pháp;</w:t>
      </w:r>
    </w:p>
    <w:p>
      <w:r>
        <w:t>- TTTU, TTHĐND, UBND, UBMTTQVN tỉnh;</w:t>
      </w:r>
    </w:p>
    <w:p>
      <w:r>
        <w:t>- Đoàn Đại biểu Quốc hội tỉnh;</w:t>
      </w:r>
    </w:p>
    <w:p>
      <w:r>
        <w:t>- Công an tỉnh, BCHBĐBP tỉnh, Cục Hải quan tỉnh;</w:t>
      </w:r>
    </w:p>
    <w:p>
      <w:r>
        <w:t>- Các sở, ban, ngành, đoàn thể cấp tỉnh;</w:t>
      </w:r>
    </w:p>
    <w:p>
      <w:r>
        <w:t>- Đại biểu HĐND tỉnh;</w:t>
      </w:r>
    </w:p>
    <w:p>
      <w:r>
        <w:t>- VP Đoàn ĐBQH&amp;HĐND tỉnh, VPUBND tỉnh;</w:t>
      </w:r>
    </w:p>
    <w:p>
      <w:r>
        <w:t>- TTHĐND, UBND huyện, thị xã, thành phố;</w:t>
      </w:r>
    </w:p>
    <w:p>
      <w:r>
        <w:t>- Cổng thông tin điện tử tỉnh (đăng công báo);</w:t>
      </w:r>
    </w:p>
    <w:p>
      <w:r>
        <w:t>- Lưu: VTHĐND, CTHĐND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