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58/2024/NQ-HĐND về các biện pháp bảo đảm thực hiện dân chủ ở cơ sở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58/2024/NQ-HĐND</w:t>
      </w:r>
    </w:p>
    <w:p>
      <w:r>
        <w:t>Kon Tum, ngày 26 tháng 9 năm 2024</w:t>
      </w:r>
    </w:p>
    <w:p>
      <w:r>
        <w:t>NGHỊ QUYẾT</w:t>
      </w:r>
    </w:p>
    <w:p>
      <w:r>
        <w:t>VỀ CÁC BIỆN PHÁP BẢO ĐẢM THỰC HIỆN DÂN CHỦ Ở CƠ SỞ TRÊN ĐỊA BÀN TỈNH KON TUM</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Xét Tờ trình số 161/TTr-UBND ngày 17 tháng 9 năm 2024 của Ủy ban nhân dân tỉnh về ban hành Nghị quyết về các biện pháp bảo đảm thực hiện dân chủ ở cơ sở trên địa bàn tỉnh Kon Tum; Báo cáo thẩm tra của Ban Pháp chế Hội đồng nhân dân tỉnh; Báo cáo số 321/BC-UBND ngày 26 tháng 9 năm 2024 của Ủy ban nhân dân tỉnh về việc tiếp thu, giải trình ý kiến thẩm tra của các Ban của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Nghị quyết này quy định các biện pháp bảo đảm thực hiện dân chủ ở cơ sở trên địa bàn tỉnh Kon Tum.</w:t>
      </w:r>
    </w:p>
    <w:p>
      <w:r>
        <w:t>2. Đối tượng áp dụng: Các cơ quan nhà nước, đơn vị sự nghiệp công lập, cộng đồng dân cư, cán bộ, công chức, viên chức, người hoạt động không chuyên trách cấp xã, ở thôn, tổ dân phố trên địa bàn tỉnh Kon Tum và các tổ chức, cá nhân khác có liên quan đến thực hiện dân chủ ở cơ sở.</w:t>
      </w:r>
    </w:p>
    <w:p>
      <w:r>
        <w:t>Điều 2. Các biện pháp bảo đảm thực hiện dân chủ ở cơ sở</w:t>
      </w:r>
    </w:p>
    <w:p>
      <w:r>
        <w:t>1. Bồi dưỡng nâng cao năng lực chuyên môn, nghiệp vụ để đảm bảo thực hiện dân chủ ở cơ sở.</w:t>
      </w:r>
    </w:p>
    <w:p>
      <w:r>
        <w:t>a) Người được giao phụ trách, tham mưu thực hiện dân chủ ở cơ sở được tham gia tập huấn, bồi dưỡng nghiệp vụ về thực hiện dân chủ ở cơ sở.</w:t>
      </w:r>
    </w:p>
    <w:p>
      <w:r>
        <w:t>b) Phối hợp các cơ sở đào tạo, bồi dưỡng, báo cáo viên đảm bảo uy tín, tiêu chuẩn trong giảng dạy; thường xuyên đổi mới phương pháp, nâng cao chất lượng đào tạo, bồi dưỡng đáp ứng nhu cầu thực tiễn của địa phương.</w:t>
      </w:r>
    </w:p>
    <w:p>
      <w:r>
        <w:t>2. Tăng cường công tác thông tin, tuyên truyền, phổ biến, giáo dục pháp luật về thực hiện dân chủ ở cơ sở; nâng cao nhận thức cộng đồng về việc bảo đảm thực hiện dân chủ ở cơ sở.</w:t>
      </w:r>
    </w:p>
    <w:p>
      <w:r>
        <w:t>a) Cơ quan, đơn vị, tổ chức, địa phương thực hiện tuyên truyền, quán triệt, phổ biến, giáo dục pháp luật, nâng cao nhận thức của cán bộ, công chức, viên chức, người lao động về thực hiện dân chủ ở cơ sở; thực hiện nghiêm các quy định về thực hiện dân chủ ở cơ sở; phát huy dân chủ đi đôi với giữ nghiêm kỷ luật, kỷ cương, thực hiện công khai minh bạch các nội dung phải công khai theo quy định.</w:t>
      </w:r>
    </w:p>
    <w:p>
      <w:r>
        <w:t>b) Đa dạng hình thức tổ chức, phương pháp tuyên truyền, phổ biến, giáo dục pháp luật theo yêu cầu thực tiễn, đảm bảo thực chất, hiệu quả, tạo sức lan tỏa trong Nhân dân.</w:t>
      </w:r>
    </w:p>
    <w:p>
      <w:r>
        <w:t>c) Tổ chức các cuộc thi tìm hiểu pháp luật về thực hiện dân chủ ở cơ sở nhằm nâng cao hiểu biết, để thực hiện tốt Luật Thực hiện dân chủ ở cơ sở trong thực tiễn.</w:t>
      </w:r>
    </w:p>
    <w:p>
      <w:r>
        <w:t>d) Thực hiện ứng dụng công nghệ thông tin, khai thác hiệu quả tiện ích của chính quyền số trong công tác thông tin, tuyên truyền, phổ biến pháp luật trên Trang thông tin điện tử của cơ quan, đơn vị, địa phương hoặc trên các thiết bị di động; tuyên truyền qua các cuộc thi tìm hiểu pháp luật, trong đó có Luật Thực hiện dân chủ ở cơ sở.</w:t>
      </w:r>
    </w:p>
    <w:p>
      <w:r>
        <w:t>3. Nâng cao trách nhiệm của các cơ quan, đơn vị, tổ chức, vai trò nêu gương của người đứng đầu, cán bộ lãnh đạo, quản lý, đảng viên, cán bộ, công chức, viên chức, người hoạt động không chuyên trách ở cấp xã, ở thôn, tổ dân phố trong việc thực hiện dân chủ và bảo đảm thực hiện dân chủ ở cơ sở; lấy mức độ thực hiện dân chủ ở cơ sở của chính quyền địa phương cấp xã, cơ quan, đơn vị, tổ chức lãnh đạo quản lý và cán bộ, công chức, viên chức, người lao động làm căn cứ đánh giá kết quả thực hiện nhiệm vụ.</w:t>
      </w:r>
    </w:p>
    <w:p>
      <w:r>
        <w:t>a) Người đứng đầu cơ quan, đơn vị, địa phương thực hiện công khai, minh bạch, giải quyết những vấn đề cán bộ, công chức, viên chức, người lao động và Nhân dân quan tâm kiến nghị, phản ánh chính đáng trong phạm vi lãnh đạo, quản lý; có trách nhiệm tổ chức để cán bộ, công chức, viên chức, người lao động và Nhân dân bàn, tham gia ý kiến, đồng thời kiểm tra, giám sát việc thực hiện các nội dung đã được quyết định trong thực hiện dân chủ ở cơ sở; thực hiện dân chủ đại diện; mở rộng dân chủ trực tiếp; nêu cao tinh thần phục vụ, tôn trọng quyền làm chủ của Nhân dân.</w:t>
      </w:r>
    </w:p>
    <w:p>
      <w:r>
        <w:t>b) Cán bộ, công chức, viên chức, người lao động và Nhân dân có trách nhiệm tích cực, gương mẫu tham gia ý kiến, bàn và quyết định các nội dung được xin ý kiến nhằm bảo đảm tốt hơn quyền, lợi ích của cán bộ, công chức, viên chức, người lao động, Nhân dân và nghiêm túc thực hiện các quyết định đã được tập thể thống nhất.</w:t>
      </w:r>
    </w:p>
    <w:p>
      <w:r>
        <w:t>c) Tổ chức thực hiện nghiêm Luật Tiếp công dân, quan tâm giải quyết kịp thời đơn, thư khiếu nại, tố cáo, kiến nghị của công dân theo quy định pháp luật; tăng cường tiếp xúc, đối thoại trực tiếp giữa người đứng đầu cấp ủy, chính quyền, cơ quan, đơn vị với người dân, doanh nghiệp, cán bộ, công chức, viên chức và người lao động.</w:t>
      </w:r>
    </w:p>
    <w:p>
      <w:r>
        <w:t>d) Cán bộ, công chức, viên chức, người hoạt động không chuyên trách ở cấp xã, ở thôn, tổ dân phố nêu cao tinh thần, trách nhiệm trong thực hiện nhiệm vụ được giao, đảm bảo đúng quy định của pháp luật; đảm bảo công khai, minh bạch các nội dung phải công khai để Nhân dân giám sát việc thực hiện; nêu cao tinh thần phục vụ, tôn trọng quyền làm chủ của Nhân dân.</w:t>
      </w:r>
    </w:p>
    <w:p>
      <w:r>
        <w:t>đ) Củng cố, kiện toàn, nâng cao chất lượng hoạt động của Ban Thanh tra nhân dân, Ban Giám sát đầu tư của cộng đồng; lựa chọn, bố trí những người có phẩm chất, năng lực tốt, được tín nhiệm làm công tác Thanh tra nhân dân, công tác Giám sát đầu tư của cộng đồng.</w:t>
      </w:r>
    </w:p>
    <w:p>
      <w:r>
        <w:t>e) Cơ quan nhà nước, chính quyền địa phương ở xã, phường, thị trấn hỗ trợ tạo điều kiện để Ban Thanh tra nhân dân, Ban Giám sát đầu tư của cộng đồng thực hiện đúng chức năng, nhiệm vụ và phát huy hiệu quả hoạt động tại cơ sở.</w:t>
      </w:r>
    </w:p>
    <w:p>
      <w:r>
        <w:t>g) Lấy mức độ thực hiện dân chủ ở cơ sở để đánh giá xếp loại hằng năm đối với cơ quan, đơn vị, địa phương, tổ chức, lãnh đạo quản lý theo phân cấp quản lý cán bộ.</w:t>
      </w:r>
    </w:p>
    <w:p>
      <w:r>
        <w:t>4. Hỗ trợ, khuyến khích ứng dụng công nghệ thông tin, khoa học - kỹ thuật, trang bị phương tiện kỹ thuật và bảo đảm các điều kiện cần thiết khác để tổ chức thực hiện dân chủ ở cơ sở phù hợp với lộ trình xây dựng chính quyền điện tử chính quyền số, xã hội số.</w:t>
      </w:r>
    </w:p>
    <w:p>
      <w:r>
        <w:t>a) Đẩy mạnh ứng dụng công nghệ thông tin, nền tảng công nghệ số trong hoạt động chỉ đạo, điều hành, triển khai thực hiện chủ trương, đường lối, chính sách của Đảng, pháp luật của Nhà nước về phát triển kinh tế - xã hội, bảo đảm quốc phòng, an ninh phù hợp với tiến trình xây dựng chính quyền điện tử, chính quyền số, xã hội số.</w:t>
      </w:r>
    </w:p>
    <w:p>
      <w:r>
        <w:t>b) Vận dụng, phát huy ưu thế của mạng nội bộ, Cổng thông tin điện tử, Trang thông tin điện tử, mạng xã hội hoạt động hợp pháp theo quy định của pháp luật trong việc tổ chức thực hiện dân chủ ở cơ sở.</w:t>
      </w:r>
    </w:p>
    <w:p>
      <w:r>
        <w:t>c) Tăng cường đào tạo, cử cán bộ, công chức, viên chức, người lao động tham gia các khóa đào tạo, bồi dưỡng về ứng dụng công nghệ thông tin nhằm nâng cao trình độ, khả năng tiếp cận, khai thác, sử dụng công nghệ thông tin về thực hiện dân chủ ở cơ sở trong tình hình mới.</w:t>
      </w:r>
    </w:p>
    <w:p>
      <w:r>
        <w:t>5.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a) Tổ chức các cuộc vận động, đẩy mạnh các phong trào thi đua yêu nước; làm tốt công tác phát hiện và kịp thời biểu dương, tôn vinh khen thưởng tập thể, cá nhân gương điển hình tiên tiến trong việc thực hiện dân chủ ở cơ sở, nhất là người lao động trực tiếp, người có uy tín ảnh hưởng trong việc phát huy và tổ chức thực hiện tốt dân chủ ở cơ sở.</w:t>
      </w:r>
    </w:p>
    <w:p>
      <w:r>
        <w:t>b) Tăng cường thanh tra, kiểm tra việc thực hiện dân chủ ở cơ sở, xử lý nghiêm minh tổ chức, đơn vị, cá nhân quan liêu, nhũng nhiễu, vi phạm pháp luật về thực hiện dân chủ ở cơ sở. Phát huy dân chủ phải đi đôi với giữ nghiêm kỷ luật, kỷ cương, công khai, minh bạch, phòng chống tham nhũng, tiêu cực, thực hành tiết kiệm, chống lãng phí. Kịp thời xử lý việc lợi dụng dân chủ, lôi kéo, kích động gây mất an ninh chính trị, trật tự an toàn xã hội.</w:t>
      </w:r>
    </w:p>
    <w:p>
      <w:r>
        <w:t>Điều 3. Nguồn kinh phí thực hiện</w:t>
      </w:r>
    </w:p>
    <w:p>
      <w:r>
        <w:t>Kinh phí bảo đảm để triển khai thực hiện nghị quyết được bố trí từ nguồn ngân sách nhà nước theo quy định phân cấp quản lý ngân sách hiện hành trong dự toán chi thường xuyên hàng năm của cơ quan, đơn vị, địa phương và các nguồn lực hợp pháp khác theo quy định của pháp luật.</w:t>
      </w:r>
    </w:p>
    <w:p>
      <w:r>
        <w:t>Điều 4. Tổ chức thực hiện</w:t>
      </w:r>
    </w:p>
    <w:p>
      <w:r>
        <w:t>1. Giao Ủy ban nhân dân tỉnh tổ chức triển khai thực hiện nghị quyết.</w:t>
      </w:r>
    </w:p>
    <w:p>
      <w:r>
        <w:t>2. Thường trực Hội đồng nhân dân tỉnh, các Ban của Hội đồng nhân dân tỉnh, các Tổ đại biểu và đại biểu Hội đồng nhân dân tỉnh giám sát việc thực hiện nghị quyết này.</w:t>
      </w:r>
    </w:p>
    <w:p>
      <w:r>
        <w:t>Nghị quyết này đà được Hội đồng nhân dân tỉnh Kon Tum Khóa XII, Kỳ họp chuyên đề thông qua ngày 26 tháng 9 năm 2024 và có hiệu lực kể từ ngày 07 tháng 10 năm 2024./.</w:t>
      </w:r>
    </w:p>
    <w:p>
      <w:r>
        <w:t>Nơi nhận:</w:t>
      </w:r>
    </w:p>
    <w:p>
      <w:r>
        <w:t>- Ủy ban Thường vụ Quốc hội;</w:t>
      </w:r>
    </w:p>
    <w:p>
      <w:r>
        <w:t>- Chính phủ;</w:t>
      </w:r>
    </w:p>
    <w:p>
      <w:r>
        <w:t>- Hội đồng Dân tộc và các Ủy ban của Quốc hội;</w:t>
      </w:r>
    </w:p>
    <w:p>
      <w:r>
        <w:t>- Ban Công tác đại biểu của UBTVQH;</w:t>
      </w:r>
    </w:p>
    <w:p>
      <w:r>
        <w:t>- Bộ Tư pháp  (Cục Kiểm tra văn bản QPPL);</w:t>
      </w:r>
    </w:p>
    <w:p>
      <w:r>
        <w:t>- Bộ Nội vụ;</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HĐND tỉnh;</w:t>
      </w:r>
    </w:p>
    <w:p>
      <w:r>
        <w:t>- Đại biểu HĐND tỉnh;</w:t>
      </w:r>
    </w:p>
    <w:p>
      <w:r>
        <w:t>- Văn phòng Tỉnh ủy;</w:t>
      </w:r>
    </w:p>
    <w:p>
      <w:r>
        <w:t>- Văn phòng UBND tỉnh;</w:t>
      </w:r>
    </w:p>
    <w:p>
      <w:r>
        <w:t>- Văn phòng Đoàn ĐBQH và HĐND tỉnh;</w:t>
      </w:r>
    </w:p>
    <w:p>
      <w:r>
        <w:t>- Các sở, ban, ngành, đoàn thể của tỉnh;</w:t>
      </w:r>
    </w:p>
    <w:p>
      <w:r>
        <w:t>- Thường trực HĐND-UBND các huyện, thành phố;</w:t>
      </w:r>
    </w:p>
    <w:p>
      <w:r>
        <w:t>- HĐND các xã, phường, thị trấn;</w:t>
      </w:r>
    </w:p>
    <w:p>
      <w:r>
        <w:t>- Báo Kon Tum;</w:t>
      </w:r>
    </w:p>
    <w:p>
      <w:r>
        <w:t>- Đài PT-TH tỉnh;</w:t>
      </w:r>
    </w:p>
    <w:p>
      <w:r>
        <w:t>- Cổng thông tin điện tử tỉnh;</w:t>
      </w:r>
    </w:p>
    <w:p>
      <w:r>
        <w:t>- Công báo tỉnh;</w:t>
      </w:r>
    </w:p>
    <w:p>
      <w:r>
        <w:t>- Lưu: VT,CTHĐ, TH.</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