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575/2025/NQ-HĐND quy định chế độ ưu đãi miễn tiền thuê đất đối với dự án sử dụng đất vào mục đích sản xuất, kinh doanh thuộc ngành, nghề ưu đãi đầu tư hoặc địa bàn ưu đãi đầu tư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575/2025/NQ-HĐND</w:t>
      </w:r>
    </w:p>
    <w:p>
      <w:r>
        <w:t>Hưng Yên, ngày 11 tháng 4 năm 2025</w:t>
      </w:r>
    </w:p>
    <w:p>
      <w:r>
        <w:t>NGHỊ QUYẾT</w:t>
      </w:r>
    </w:p>
    <w:p>
      <w:r>
        <w:t>QUY ĐỊNH CHẾ ĐỘ ƯU ĐÃI MIỄN TIỀN THUÊ ĐẤT ĐỐI VỚI CÁC DỰ ÁN SỬ DỤNG ĐẤT VÀO MỤC ĐÍCH SẢN XUẤT, KINH DOANH THUỘC NGÀNH, NGHỀ ƯU ĐÃI ĐẦU TƯ HOẶC ĐỊA BÀN ƯU ĐÃI ĐẦU TƯ TRÊN ĐỊA BÀN TỈNH HƯNG YÊN</w:t>
      </w:r>
    </w:p>
    <w:p>
      <w:r>
        <w:t>Căn cứ Luật Tổ chức chính quyền địa phương ngày 19 tháng 02 năm 2025;</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09/TTr-UBND ngày 06 tháng 02 năm 2025 của Ủy ban nhân dân tỉnh về việc ban hành Nghị quyết quy định chế độ ưu đãi miễn tiền thuê đất đối với các dự án sử dụng đất vào mục đích sản xuất, kinh doanh thuộc ngành, nghề ưu đãi đầu tư hoặc địa bàn ưu đãi đầu tư trên địa bàn tỉnh Hưng Yên; Báo cáo thẩm tra số 185/BC-KTNS ngày 09 tháng 4 năm 2025 của Ban Kinh tế - ngân sách Hội đồng nhân dân tỉnh; ý kiến thảo luận và kết quả biểu quyết của các vị đại biểu Hội đồng nhân dân tỉnh tại Kỳ họp.</w:t>
      </w:r>
    </w:p>
    <w:p>
      <w:r>
        <w:t>Hội đồng nhân dân tỉnh ban hành Nghị quyết quy định chế độ ưu đãi miễn tiền thuê đất đối với các dự án sử dụng đất vào mục đích sản xuất, kinh doanh thuộc ngành, nghề ưu đãi đầu tư hoặc địa bàn ưu đãi đầu tư trên địa bàn tỉnh Hưng Yên.</w:t>
      </w:r>
    </w:p>
    <w:p>
      <w:r>
        <w:t>Điều 1. Phạm vi điều chỉnh</w:t>
      </w:r>
    </w:p>
    <w:p>
      <w:r>
        <w:t>1. Nghị quyết này quy định chế độ ưu đãi miễn tiền thuê đất đối với các dự án sử dụng đất vào mục đích sản xuất, kinh doanh thuộc ngành, nghề ưu đãi đầu tư hoặc địa bàn ưu đãi đầu tư trên địa bàn tỉnh Hưng Yên.</w:t>
      </w:r>
    </w:p>
    <w:p>
      <w:r>
        <w:t>2. Các dự án được hưởng chế độ ưu đãi miễn tiền thuê đất theo quy định tại khoản 1 Điều này phải đáp ứng một trong hai điều kiện sau:</w:t>
      </w:r>
    </w:p>
    <w:p>
      <w:r>
        <w:t>a) Dự án thuộc Danh mục các loại hình, tiêu chí quy mô, tiêu chuẩn xã hội hóa quy định tại Quyết định số 1466/QĐ-TTg ngày 10/10/2008 của Thủ tướng Chính phủ ban hành Danh mục chi tiết các loại hình, tiêu chí quy mô, tiêu chuẩn của các cơ sở thực hiện xã hội hóa trong lĩnh vực giáo dục - đào tạo, dạy nghề, y tế, văn hóa, thể thao, môi trường; Quyết định số 693/QĐ-TTg ngày 06/5/2013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10/10/2008 của Thủ tướng Chính phủ; Quyết định số 1470/QĐ-TTg ngày 22/7/2016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10/10/2008 của Thủ tướng Chính phủ (gọi tắt là dự án đầu tư xã hội hóa).</w:t>
      </w:r>
    </w:p>
    <w:p>
      <w:r>
        <w:t>b) Dự án phi lợi nhuận.</w:t>
      </w:r>
    </w:p>
    <w:p>
      <w:r>
        <w:t>Điều 2. Đối tượng áp dụng</w:t>
      </w:r>
    </w:p>
    <w:p>
      <w:r>
        <w:t>1. Cơ quan, đơn vị thực hiện thủ tục hành chính liên quan đến dự án đầu tư, cho thuê đất và miễn tiền thuê đất trên địa bàn tỉnh</w:t>
      </w:r>
    </w:p>
    <w:p>
      <w:r>
        <w:t>2. Tổ chức, cá nhân được Nhà nước cho thuê đất và được miễn tiền thuê đất trên địa bàn tỉnh.</w:t>
      </w:r>
    </w:p>
    <w:p>
      <w:r>
        <w:t>Điều 3. Chế độ ưu đãi miễn tiền thuê đất</w:t>
      </w:r>
    </w:p>
    <w:p>
      <w:r>
        <w:t>1. Dự án sử dụng đất vào mục đích sản xuất, kinh doanh thuộc lĩnh vực ưu đãi đầu tư trên địa bàn tỉnh Hưng Yên là dự án phi lợi nhuận được hưởng ưu đãi miễn tiền thuê đất cho toàn bộ thời gian thuê đất của dự án.</w:t>
      </w:r>
    </w:p>
    <w:p>
      <w:r>
        <w:t>2. Dự án sử dụng đất vào mục đích sản xuất, kinh doanh thuộc danh mục ngành, nghề ưu đãi đầu tư trên địa bàn tỉnh Hưng Yên là dự án đầu tư xã hội hóa:</w:t>
      </w:r>
    </w:p>
    <w:p>
      <w:r>
        <w:t>a) Tại địa bàn thành phố Hưng Yên, thị xã Mỹ Hào: miễn tiền thuê đất 11 năm sau thời gian miễn tiền thuê đất của thời gian xây dựng cơ bản.</w:t>
      </w:r>
    </w:p>
    <w:p>
      <w:r>
        <w:t>b) Tại địa bàn còn lại của tỉnh Hưng Yên: miễn tiền thuê đất 15 năm sau thời gian miễn tiền thuê đất của thời gian xây dựng cơ bản.</w:t>
      </w:r>
    </w:p>
    <w:p>
      <w:r>
        <w:t>c) Tổng thời gian miễn tiền thuê đất không vượt quá thời gian thuê đất của dự án.</w:t>
      </w:r>
    </w:p>
    <w:p>
      <w:r>
        <w:t>d) Trường hợp dự án nằm trên địa bàn nhiều huyện, thị xã, thành phố thì việc miễn tiền thuê đất được tính theo diện tích sử dụng đất của dự án tương ứng trên từng địa bàn.</w:t>
      </w:r>
    </w:p>
    <w:p>
      <w:r>
        <w:t>Điều 4.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sáu nhất trí thông qua ngày 11 tháng 4 năm 2025 và có hiệu lực kể từ ngày 21 tháng 4 năm 2025./.</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