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2024 phê duyệt chủ trương đầu tư, phê duyệt điều chỉnh chủ trương đầu tư một số dự án sử dụng vốn đầu tư công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57/NQ-HĐND</w:t>
      </w:r>
    </w:p>
    <w:p>
      <w:r>
        <w:t>Hà Nội, ngày 10 tháng 12 năm 2024</w:t>
      </w:r>
    </w:p>
    <w:p>
      <w:r>
        <w:t>NGHỊ QUYẾT</w:t>
      </w:r>
    </w:p>
    <w:p>
      <w:r>
        <w:t>VỀ PHÊ DUYỆT CHỦ TRƯƠNG ĐẦU TƯ, PHÊ DUYỆT ĐIỀU CHỈNH CHỦ TRƯƠNG ĐẦU TƯ MỘT SỐ DỰ ÁN SỬ DỤNG VỐN ĐẦU TƯ CÔNG CỦA THÀNH PHỐ HÀ NỘI</w:t>
      </w:r>
    </w:p>
    <w:p>
      <w:r>
        <w:t>HỘI ĐỒNG NHÂN DÂN THÀNH PHỐ HÀ NỘI KHÓA XVI, KỲ HỌP THỨ 20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của Chính phủ số 40/2020/NĐ-CP ngày 06 tháng 4 năm 2020 về hướng dẫn thi hành một số điều của Luật Đầu tư công;</w:t>
      </w:r>
    </w:p>
    <w:p>
      <w:r>
        <w:t>Xét đề nghị của Ủy ban nhân dân thành phố Hà Nội tại các Tờ trình: số 503/TTr-UBND ngày 05 tháng 12 năm 2024, số 507/TTr-UBND ngày 09 tháng 12 năm 2024 về việc thông qua chủ trương trình phê duyệt điều chỉnh chủ trương đầu tư, phê duyệt chủ trương đầu tư và điều chỉnh chủ trương đầu tư một số dự án đầu tư công của thành phố Hà Nội;</w:t>
      </w:r>
    </w:p>
    <w:p>
      <w:r>
        <w:t>Xét các Báo cáo thẩm tra: số 166/BC-BĐT ngày 15 tháng 11 năm 2024, số 183/BC-BĐT ngày 05 tháng 12 năm 2024 của Ban Đô thị; số 137/BC-BVHXH ngày 05 tháng 12 năm 2024, số 140/BC-BVHXH ngày 09 tháng 12 năm 2024 của Ban Văn hóa - Xã hội; các Văn bản giải trình: số 482/BC-UBND ngày 09 tháng 12 năm 2024, số 491/BC-UBND ngày 10 tháng 12 năm 2024 của UBND Thành phố và ý kiến thảo luận của các Đại biểu HĐND Thành phố tại kỳ họp</w:t>
      </w:r>
    </w:p>
    <w:p>
      <w:r>
        <w:t>QUYẾT NGHỊ:</w:t>
      </w:r>
    </w:p>
    <w:p>
      <w:r>
        <w:t>Điều 1.  Phê duyệt chủ trương đầu tư của 10 dự án nhóm B.</w:t>
      </w:r>
    </w:p>
    <w:p>
      <w:r>
        <w:t>(Chi tiết tại các Phụ lục từ số 2 đến số 11)</w:t>
      </w:r>
    </w:p>
    <w:p>
      <w:r>
        <w:t>Điều 2.  Phê duyệt điều chỉnh chủ trương đầu tư của 03 dự án nhóm B.</w:t>
      </w:r>
    </w:p>
    <w:p>
      <w:r>
        <w:t>(Chi tiết tại các Phụ lục từ số 12 đến số 14)</w:t>
      </w:r>
    </w:p>
    <w:p>
      <w:r>
        <w:t>Điều 3.  Tổ chức thực hiện</w:t>
      </w:r>
    </w:p>
    <w:p>
      <w:r>
        <w:t>1.  Giao Ủy ban nhân dân Thành phố tổ chức thực hiện Nghị quyết:</w:t>
      </w:r>
    </w:p>
    <w:p>
      <w:r>
        <w:t>a) Tổ chức thực hiện Nghị quyết. Thực hiện phê duyệt điều chỉnh chủ trương đầu tư đối với các dự án nhóm B nêu tại Điều 1, Điều 2 của Nghị quyết này trong trường hợp cần điều chỉnh thời gian và tiến độ thực hiện dự án, điều chỉnh tổng mức đầu tư dự án tăng dưới 5%.</w:t>
      </w:r>
    </w:p>
    <w:p>
      <w:r>
        <w:t>b) Trong công tác xây dựng, cập nhật kế hoạch đầu tư công trung hạn 5 năm và hàng năm cần cân đối nguồn vốn ngân sách cấp Thành phố và ngân sách cấp huyện (đối với các dự án sử dụng ngân sách cấp huyện) theo tiến độ đảm bảo hoàn thành các dự án theo thời gian thực hiện dự án đã được phê duyệt.</w:t>
      </w:r>
    </w:p>
    <w:p>
      <w:r>
        <w:t>2.  Giao Thường trực Hội đồng nhân dân Thành phố, các Ban của Hội đồng nhân dân và các Tổ đại biểu, đại biểu Hội đồng nhân dân Thành phố giám sát việc thực hiện Nghị quyết.</w:t>
      </w:r>
    </w:p>
    <w:p>
      <w:r>
        <w:t>3.  Đề nghị Ủy ban Mặt trận Tổ quốc Việt Nam thành phố Hà Nội phối hợp tham gia giám sát thực hiện Nghị quyết này.</w:t>
      </w:r>
    </w:p>
    <w:p>
      <w:r>
        <w:t>Nghị quyết này đã được Hội đồng nhân dân thành phố Hà Nội khóa XVI, kỳ họp thứ 20 thông qua ngày 10 tháng 12 năm 2024./.</w:t>
      </w:r>
    </w:p>
    <w:p>
      <w:r>
        <w:t>Nơi nhận:</w:t>
      </w:r>
    </w:p>
    <w:p>
      <w:r>
        <w:t>- Ủy ban Thường vụ Quốc hội;</w:t>
      </w:r>
    </w:p>
    <w:p>
      <w:r>
        <w:t>- Chính phủ;</w:t>
      </w:r>
    </w:p>
    <w:p>
      <w:r>
        <w:t>- Ban công tác Đại biểu của Quốc hội:</w:t>
      </w:r>
    </w:p>
    <w:p>
      <w:r>
        <w:t>- VP Quốc hội, VP Chính phủ;</w:t>
      </w:r>
    </w:p>
    <w:p>
      <w:r>
        <w:t>- Các Bộ: Tài chính, KH&amp;ĐT, Tư pháp;</w:t>
      </w:r>
    </w:p>
    <w:p>
      <w:r>
        <w:t>- Kiểm toán Nhà nước;</w:t>
      </w:r>
    </w:p>
    <w:p>
      <w:r>
        <w:t>- Thường trực Thành ủy;</w:t>
      </w:r>
    </w:p>
    <w:p>
      <w:r>
        <w:t>- Đoàn Đại biểu Quốc hội TP Hà Nội;</w:t>
      </w:r>
    </w:p>
    <w:p>
      <w:r>
        <w:t>- TT HĐND TP; UBND TP; UBMTTQ TP;</w:t>
      </w:r>
    </w:p>
    <w:p>
      <w:r>
        <w:t>- Đại biểu của HĐND TP;</w:t>
      </w:r>
    </w:p>
    <w:p>
      <w:r>
        <w:t>- Các Ban của HĐND Thành phố;</w:t>
      </w:r>
    </w:p>
    <w:p>
      <w:r>
        <w:t>- VP Thành ủy, Các Ban Đảng TU;</w:t>
      </w:r>
    </w:p>
    <w:p>
      <w:r>
        <w:t>- VP Đoàn ĐBQH &amp; HĐND TP, VP UBND TP;</w:t>
      </w:r>
    </w:p>
    <w:p>
      <w:r>
        <w:t>- Các Sở: Tài chính, Kế hoạch và Đầu tư;</w:t>
      </w:r>
    </w:p>
    <w:p>
      <w:r>
        <w:t>- Cục Thuế, Cục H ả i quan và Kho bạc NN Hà Nội;</w:t>
      </w:r>
    </w:p>
    <w:p>
      <w:r>
        <w:t>- Các Sở, Ban, ngành, đoàn thể thuộc Thành phố;</w:t>
      </w:r>
    </w:p>
    <w:p>
      <w:r>
        <w:t>- TT HĐND, UBND các quận, huyện, thị xã;</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