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giao biên chế công chức của các cơ quan hành chính nhà nước năm 2024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56/NQ-HĐND</w:t>
      </w:r>
    </w:p>
    <w:p>
      <w:r>
        <w:t>Phú Yên, ngày 08 tháng 12 năm 2023</w:t>
      </w:r>
    </w:p>
    <w:p>
      <w:r>
        <w:t>NGHỊ QUYẾT</w:t>
      </w:r>
    </w:p>
    <w:p>
      <w:r>
        <w:t>GIAO BIÊN CHẾ CÔNG CHỨC CỦA CÁC CƠ QUAN HÀNH CHÍNH NHÀ NƯỚC NĂM 2024 CỦA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Kết luận số 40-KL/TW ngày 18 tháng 7 năm 2022 của Bộ Chính trị về nâng cao hiệu quả quản lý biên chế của hệ thống chính trị giai đoạn 2022 - 2026;</w:t>
      </w:r>
    </w:p>
    <w:p>
      <w:r>
        <w:t>Căn cứ Kế hoạch số 169-KH/TU ngày 16 tháng 8 năm 2023 của Ban Thường vụ Tỉnh ủy về quản lý, sử dụng và tinh giản biên chế của hệ thống chính trị tỉnh giai đoạn 2024 - 2026;</w:t>
      </w:r>
    </w:p>
    <w:p>
      <w:r>
        <w:t>Xét Tờ trình số 230/TTr-UBND ngày 29 tháng 11 năm 2023 của Ủy ban nhân dân tỉnh về việc giao biên chế công chức của các cơ quan hành chính nhà nước năm 2024 của tỉnh Phú Yên; Báo cáo thẩm tra của Ban Pháp chế Hội đồng nhân dân tỉnh; ý kiến thảo luận của đại biểu Hội đồng nhân dân tỉnh tại kỳ họp.</w:t>
      </w:r>
    </w:p>
    <w:p>
      <w:r>
        <w:t>QUYẾT NGHỊ:</w:t>
      </w:r>
    </w:p>
    <w:p>
      <w:r>
        <w:t>Điều 1.    Giao biên chế công chức của các cơ quan hành chính nhà nước năm 2024 của tỉnh Phú Yên như sau:</w:t>
      </w:r>
    </w:p>
    <w:p>
      <w:r>
        <w:t>Tổng số biên chế công chức hưởng lương từ ngân sách nhà nước năm 2024 của các cơ quan hành chính nhà nước là:  1.840  biên chế.</w:t>
      </w:r>
    </w:p>
    <w:p>
      <w:r>
        <w:t>Điều 2.    Tổ chức thực hiện</w:t>
      </w:r>
    </w:p>
    <w:p>
      <w:r>
        <w:t>Hội đồng nhân dân tỉnh giao:</w:t>
      </w:r>
    </w:p>
    <w:p>
      <w:r>
        <w:t>1. Ủy ban nhân dân tỉnh tổ chức triển khai thực hiện nghị quyết này; chỉ đạo việc thực hiện giảm biên chế công chức bảo đảm hoàn thành trong năm 2024. Đồng thời, chỉ đạo thực hiện điều chỉnh biên chế công chức theo văn bản giao của Trung ương trình Hội đồng nhân dân tỉnh trong trường hợp có sự thay đổi.</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08 tháng 12 năm 2023 và có hiệu lực từ ngày thông qua./.</w:t>
      </w:r>
    </w:p>
    <w:p>
      <w:r>
        <w:t>Nơi nhận:</w:t>
      </w:r>
    </w:p>
    <w:p>
      <w:r>
        <w:t>- Ủy ban Thường vụ Quốc hội;</w:t>
      </w:r>
    </w:p>
    <w:p>
      <w:r>
        <w:t>- Chính phủ;</w:t>
      </w:r>
    </w:p>
    <w:p>
      <w:r>
        <w:t>- Bộ Nội vụ;</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