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56/NQ-HĐND năm 2024 về số lượng xe ô tô bán tải, xe ô tô từ 12-16 chỗ ngồi phục vụ công tác chung trang bị cho các cơ quan, đơn vị thuộc phạm vi quản lý của tỉnh Nam Định thực hiện nhiệm vụ quy định tại Khoản 5 Điều 8 Nghị định 72/2023/NĐ-CP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56/NQ-HĐND</w:t>
      </w:r>
    </w:p>
    <w:p>
      <w:r>
        <w:t>Nam Định, ngày 11 tháng 7 năm 2024</w:t>
      </w:r>
    </w:p>
    <w:p>
      <w:r>
        <w:t>NGHỊ QUYẾT</w:t>
      </w:r>
    </w:p>
    <w:p>
      <w:r>
        <w:t>VỀ SỐ LƯỢNG XE Ô TÔ BÁN TẢI, XE Ô TÔ TỪ 12-16 CHỖ NGỒI PHỤC VỤ CÔNG TÁC CHUNG TRANG BỊ CHO CÁC CƠ QUAN, ĐƠN VỊ THUỘC PHẠM VI QUẢN LÝ CỦA TỈNH NAM ĐỊNH THỰC HIỆN NHIỆM VỤ QUY ĐỊNH TẠI KHOẢN 5 ĐIỀU 8 NGHỊ ĐỊNH SỐ 72/2023/NĐ-CP CỦA CHÍNH PHỦ</w:t>
      </w:r>
    </w:p>
    <w:p>
      <w:r>
        <w:t>HỘI ĐỒNG NHÂN DÂN TỈNH NAM ĐỊNH</w:t>
      </w:r>
    </w:p>
    <w:p>
      <w:r>
        <w:t>KHÓA XIX,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72/2023/NĐ-CP ngày 26 tháng 9 năm 2023 của Chính phủ quy định tiêu chuẩn, định mức sử dụng xe ô tô;</w:t>
      </w:r>
    </w:p>
    <w:p>
      <w:r>
        <w:t>Xét Tờ trình số 55/TTr-UBND ngày 12 tháng 6 năm 2024 của Ủy ban nhân dân tỉnh về việc ban hành Nghị quyết của Hội đồng nhân dân tỉnh thông qua số lượng xe ô tô bán tải, xe ô tô từ 12-16 chỗ ngồi phục vụ công tác chung trang bị cho các cơ quan, đơn vị thuộc phạm vi quản lý của tỉnh Nam Định thực hiện nhiệm vụ quy định tại khoản 5 Điều 8 Nghị định số 72/2023/NĐ-CP của Chính phủ; Báo cáo thẩm tra của Ban Kinh tế - Ngân sách Hội đồng nhân dân tỉnh; ý kiến thảo luận của đại biểu Hội đồng nhân dân tỉnh tại kỳ họp.</w:t>
      </w:r>
    </w:p>
    <w:p>
      <w:r>
        <w:t>QUYẾT NGHỊ:</w:t>
      </w:r>
    </w:p>
    <w:p>
      <w:r>
        <w:t>Điều 1.  Thống nhất về số lượng xe ô tô bán tải, xe ô tô từ 12-16 chỗ ngồi phục vụ công tác chung cho các cơ quan, đơn vị thuộc phạm vi quản lý của tỉnh Nam Định được giao thực hiện nhiệm vụ theo quy định tại khoản 5 Điều 8 Nghị định số 72/2023/NĐ-CP ngày 26 tháng 9 năm 2023 của Chính phủ.</w:t>
      </w:r>
    </w:p>
    <w:p>
      <w:r>
        <w:t>(Chi tiết theo Phụ lục đính kèm)</w:t>
      </w:r>
    </w:p>
    <w:p>
      <w:r>
        <w:t>Điều 2.  Giao Ủy ban nhân dân tỉnh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19 thông qua ngày 11 tháng 7 năm 2024 và có hiệu lực từ ngày 11 tháng 7 năm 2024./.</w:t>
      </w:r>
    </w:p>
    <w:p>
      <w:r>
        <w:t>Nơi nhận:</w:t>
      </w:r>
    </w:p>
    <w:p>
      <w:r>
        <w:t>- Ủy ban Thường vụ Quốc hội;</w:t>
      </w:r>
    </w:p>
    <w:p>
      <w:r>
        <w:t>- Chính phủ;</w:t>
      </w:r>
    </w:p>
    <w:p>
      <w:r>
        <w:t>- Bộ Tư pháp;</w:t>
      </w:r>
    </w:p>
    <w:p>
      <w:r>
        <w:t>- Bộ Tài chính;</w:t>
      </w:r>
    </w:p>
    <w:p>
      <w:r>
        <w:t>- Ban Thường vụ Tỉnh ủy;</w:t>
      </w:r>
    </w:p>
    <w:p>
      <w:r>
        <w:t>- Thường trực Tỉnh ủy;</w:t>
      </w:r>
    </w:p>
    <w:p>
      <w:r>
        <w:t>- Đoàn đại biểu Quốc hội tỉnh;</w:t>
      </w:r>
    </w:p>
    <w:p>
      <w:r>
        <w:t>- Như Điều 2, Điều 3;</w:t>
      </w:r>
    </w:p>
    <w:p>
      <w:r>
        <w:t>- Ủy ban MTTQVN tỉnh;</w:t>
      </w:r>
    </w:p>
    <w:p>
      <w:r>
        <w:t>- Cac sở, ban, ngành, đoàn thể của tỉnh;</w:t>
      </w:r>
    </w:p>
    <w:p>
      <w:r>
        <w:t>- Thường trực HU, HĐND, UBND các huyện, TP;</w:t>
      </w:r>
    </w:p>
    <w:p>
      <w:r>
        <w:t>- Website Chính phủ; Website tỉnh;</w:t>
      </w:r>
    </w:p>
    <w:p>
      <w:r>
        <w:t>- Cổng TTĐT Đoàn ĐBQH và HĐND tỉnh;</w:t>
      </w:r>
    </w:p>
    <w:p>
      <w:r>
        <w:t>- Lưu: VT.</w:t>
      </w:r>
    </w:p>
    <w:p>
      <w:r>
        <w:t>CHỦ TỊCH</w:t>
      </w:r>
    </w:p>
    <w:p>
      <w:r>
        <w:t>Lê Quốc Chỉnh</w:t>
      </w:r>
    </w:p>
    <w:p>
      <w:r>
        <w:t>PHỤ LỤC</w:t>
      </w:r>
    </w:p>
    <w:p>
      <w:r>
        <w:t>SỐ LƯỢNG XE Ô TÔ BÁN TẢI, XE Ô TÔ TỪ 12-16 CHỖ NGỒI PHỤC VỤ CÔNG TÁC CHUNG CHO CÁC CƠ QUAN, ĐƠN VỊ THUỘC PHẠM VI QUẢN LÝ CỦA TỈNH NAM ĐỊNH ĐƯỢC GIAO THỰC HIỆN NHIỆM VỤ THEO QUY ĐỊNH TẠI KHOẢN 5 ĐIỀU 8, NGHỊ ĐỊNH SỐ 72/2023/NĐ-CP NGÀY 26 THÁNG 9 NĂM 2023 CỦA CHÍNH PHỦ</w:t>
      </w:r>
    </w:p>
    <w:p>
      <w:r>
        <w:t>(Kèm theo Nghị quyết số 56/NQ-HĐND ngày 11 tháng 7 năm 2024 của Hội đồng nhân dân tỉnh)</w:t>
      </w:r>
    </w:p>
    <w:p>
      <w:r>
        <w:t>STT</w:t>
      </w:r>
    </w:p>
    <w:p>
      <w:r>
        <w:t>Cơ quan, tổ chức, đơn vị</w:t>
      </w:r>
    </w:p>
    <w:p>
      <w:r>
        <w:t>Tổng cộng</w:t>
      </w:r>
    </w:p>
    <w:p>
      <w:r>
        <w:t>Số lượng xe ô tô từ 12-16 chỗ ngồi</w:t>
      </w:r>
    </w:p>
    <w:p>
      <w:r>
        <w:t>Số lượng xe ô tô bán tải</w:t>
      </w:r>
    </w:p>
    <w:p>
      <w:r>
        <w:t>A</w:t>
      </w:r>
    </w:p>
    <w:p>
      <w:r>
        <w:t>B</w:t>
      </w:r>
    </w:p>
    <w:p>
      <w:r>
        <w:t>(1)=(2)+(3)</w:t>
      </w:r>
    </w:p>
    <w:p>
      <w:r>
        <w:t>(2)</w:t>
      </w:r>
    </w:p>
    <w:p>
      <w:r>
        <w:t>(3)</w:t>
      </w:r>
    </w:p>
    <w:p>
      <w:r>
        <w:t>TỔNG CỘNG</w:t>
      </w:r>
    </w:p>
    <w:p>
      <w:r>
        <w:t>8</w:t>
      </w:r>
    </w:p>
    <w:p>
      <w:r>
        <w:t>3</w:t>
      </w:r>
    </w:p>
    <w:p>
      <w:r>
        <w:t>5</w:t>
      </w:r>
    </w:p>
    <w:p>
      <w:r>
        <w:t>1</w:t>
      </w:r>
    </w:p>
    <w:p>
      <w:r>
        <w:t>Văn phòng Ủy ban nhân dân tỉnh</w:t>
      </w:r>
    </w:p>
    <w:p>
      <w:r>
        <w:t>1</w:t>
      </w:r>
    </w:p>
    <w:p>
      <w:r>
        <w:t>1</w:t>
      </w:r>
    </w:p>
    <w:p>
      <w:r>
        <w:t>2</w:t>
      </w:r>
    </w:p>
    <w:p>
      <w:r>
        <w:t>Văn phòng Tỉnh ủy</w:t>
      </w:r>
    </w:p>
    <w:p>
      <w:r>
        <w:t>1</w:t>
      </w:r>
    </w:p>
    <w:p>
      <w:r>
        <w:t>1</w:t>
      </w:r>
    </w:p>
    <w:p>
      <w:r>
        <w:t>3</w:t>
      </w:r>
    </w:p>
    <w:p>
      <w:r>
        <w:t>Văn phòng Đoàn Đại biểu Quốc hội và Hội đồng nhân dân tỉnh</w:t>
      </w:r>
    </w:p>
    <w:p>
      <w:r>
        <w:t>1</w:t>
      </w:r>
    </w:p>
    <w:p>
      <w:r>
        <w:t>1</w:t>
      </w:r>
    </w:p>
    <w:p>
      <w:r>
        <w:t>4</w:t>
      </w:r>
    </w:p>
    <w:p>
      <w:r>
        <w:t>Sở Nông nghiệp và Phát triển nông thôn</w:t>
      </w:r>
    </w:p>
    <w:p>
      <w:r>
        <w:t>3</w:t>
      </w:r>
    </w:p>
    <w:p>
      <w:r>
        <w:t>3</w:t>
      </w:r>
    </w:p>
    <w:p>
      <w:r>
        <w:t>4.1</w:t>
      </w:r>
    </w:p>
    <w:p>
      <w:r>
        <w:t>Chi cục Kiểm lâm</w:t>
      </w:r>
    </w:p>
    <w:p>
      <w:r>
        <w:t>1</w:t>
      </w:r>
    </w:p>
    <w:p>
      <w:r>
        <w:t>1</w:t>
      </w:r>
    </w:p>
    <w:p>
      <w:r>
        <w:t>4.2</w:t>
      </w:r>
    </w:p>
    <w:p>
      <w:r>
        <w:t>Chi cục Chăn nuôi và thú y</w:t>
      </w:r>
    </w:p>
    <w:p>
      <w:r>
        <w:t>1</w:t>
      </w:r>
    </w:p>
    <w:p>
      <w:r>
        <w:t>1</w:t>
      </w:r>
    </w:p>
    <w:p>
      <w:r>
        <w:t>4.3</w:t>
      </w:r>
    </w:p>
    <w:p>
      <w:r>
        <w:t>Chi cục Trồng trọt và bảo vệ thực vật</w:t>
      </w:r>
    </w:p>
    <w:p>
      <w:r>
        <w:t>1</w:t>
      </w:r>
    </w:p>
    <w:p>
      <w:r>
        <w:t>1</w:t>
      </w:r>
    </w:p>
    <w:p>
      <w:r>
        <w:t>5</w:t>
      </w:r>
    </w:p>
    <w:p>
      <w:r>
        <w:t>Sở Lao động, Thương binh và Xã hội</w:t>
      </w:r>
    </w:p>
    <w:p>
      <w:r>
        <w:t>1</w:t>
      </w:r>
    </w:p>
    <w:p>
      <w:r>
        <w:t>1</w:t>
      </w:r>
    </w:p>
    <w:p>
      <w:r>
        <w:t>5.1</w:t>
      </w:r>
    </w:p>
    <w:p>
      <w:r>
        <w:t>Trung tâm Bảo trợ xã hội tổng hợp tỉnh Nam Định</w:t>
      </w:r>
    </w:p>
    <w:p>
      <w:r>
        <w:t>1</w:t>
      </w:r>
    </w:p>
    <w:p>
      <w:r>
        <w:t>1</w:t>
      </w:r>
    </w:p>
    <w:p>
      <w:r>
        <w:t>6</w:t>
      </w:r>
    </w:p>
    <w:p>
      <w:r>
        <w:t>Sở Tài nguyên và Môi trường</w:t>
      </w:r>
    </w:p>
    <w:p>
      <w:r>
        <w:t>1</w:t>
      </w:r>
    </w:p>
    <w:p>
      <w:r>
        <w:t>1</w:t>
      </w:r>
    </w:p>
    <w:p>
      <w:r>
        <w:t>6.1</w:t>
      </w:r>
    </w:p>
    <w:p>
      <w:r>
        <w:t>Trung tâm Quan trắc và phân tích tài nguyên môi trường</w:t>
      </w:r>
    </w:p>
    <w:p>
      <w:r>
        <w:t>1</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