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2024 về Kết quả giám sát thực hiện chính sách hỗ trợ doanh nghiệp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54/NQ-HĐND</w:t>
      </w:r>
    </w:p>
    <w:p>
      <w:r>
        <w:t>Đà Nẵng, ngày 30 tháng 7 năm 2024</w:t>
      </w:r>
    </w:p>
    <w:p>
      <w:r>
        <w:t>NGHỊ QUYẾT</w:t>
      </w:r>
    </w:p>
    <w:p>
      <w:r>
        <w:t>VỀ KẾT QUẢ GIÁM SÁT VIỆC TRIỂN KHAI THỰC HIỆN CHÍNH SÁCH HỖ TRỢ DOANH NGHIỆP TRÊN ĐỊA BÀN THÀNH PHỐ</w:t>
      </w:r>
    </w:p>
    <w:p>
      <w:r>
        <w:t>HỘI ĐỒNG NHÂN DÂN THÀNH PHỐ ĐÀ NẴNG</w:t>
      </w:r>
    </w:p>
    <w:p>
      <w:r>
        <w:t>KHÓA X, NHIỆM KỲ 2021 - 2026, KỲ HỌP THỨ 19</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các Ban của Hội đồng nhân dân, Tổ đại biểu Hội đồng nhân dân và đại biểu Hội đồng nhân dân;</w:t>
      </w:r>
    </w:p>
    <w:p>
      <w:r>
        <w:t>Căn cứ Nghị quyết số 77/NQ-HĐND ngày 14 tháng năm 2023 của Hội đồng nhân dân thành phố thành lập Đoàn giám sát chuyên đề về “Việc triển khai thực hiện chính sách hỗ trợ doanh nghiệp trên địa bàn thành phố;</w:t>
      </w:r>
    </w:p>
    <w:p>
      <w:r>
        <w:t>Xét Báo cáo số 14/BC-ĐGS ngày 22 tháng 7 năm 2024 của Đoàn Giám sát Hội đồng nhân dân thành phố về kết quả giám sát việc triển khai thực hiện chính sách hỗ trợ doanh nghiệp trên địa bàn thành phố và ý kiến thảo luận của các đại biểu Hội đồng nhân dân thành phố tại Kỳ họp.</w:t>
      </w:r>
    </w:p>
    <w:p>
      <w:r>
        <w:t>QUYẾT NGHỊ:</w:t>
      </w:r>
    </w:p>
    <w:p>
      <w:r>
        <w:t>Điều 1.  Thống nhất nội dung Báo cáo số 14/BC-ĐGS ngày 22 tháng 7 năm 2024 của Đoàn Giám sát Hội đồng nhân dân thành phố về kết quả giám sát việc triển khai thực hiện chính sách hỗ trợ doanh nghiệp trên địa bàn thành phố.</w:t>
      </w:r>
    </w:p>
    <w:p>
      <w:r>
        <w:t>Điều 2.  Hội đồng nhân dân thành phố yêu cầu Ủy ban nhân dân thành phố phát huy những kết quả đạt được; nghiêm túc rà soát, chấn chỉnh những tồn tại, hạn chế và thực hiện đầy đủ, nghiêm túc các kết luận, kiến nghị của Đoàn Giám sát tại Báo cáo số 14/BC-ĐGS ngày 22 tháng 7 năm 2024. Đồng thời, tập trung thực hiện nhiệm vụ, giải pháp chủ yếu sau đây:</w:t>
      </w:r>
    </w:p>
    <w:p>
      <w:r>
        <w:t>1. Nhiệm vụ, giải pháp chung</w:t>
      </w:r>
    </w:p>
    <w:p>
      <w:r>
        <w:t>a) Khẩn trương triển khai thực hiện có hiệu quả Nghị quyết số 136/2024/QH15 ngày 26 tháng 6 năm 2024 của Quốc hội về tổ chức chính quyền đô thị và thí điểm một số cơ chế, chính sách đặc thù phát triển thành phố Đà Nẵng. Tiếp tục chỉ đạo các sở, ngành tập trung nghiên cứu, đề xuất điều chỉnh các chính sách đặc thù của thành phố không còn phù hợp đã được nêu cụ thể tại Báo cáo. Kịp thời phát hiện các vướng mắc, bất cập để tiếp tục kiến nghị Chính phủ và các Bộ, ngành Trung ương xem xét, giải quyết những vấn đề theo thẩm quyền.</w:t>
      </w:r>
    </w:p>
    <w:p>
      <w:r>
        <w:t>b) Tập trung tổ chức triển khai có hiệu quả các chương trình, đề án, kế hoạch hỗ trợ doanh nghiệp của thành phố. Trong đó, chú trọng chỉ đạo nâng cao trách nhiệm trong lãnh đạo, chỉ đạo thực hiện việc hỗ trợ doanh nghiệp của đội ngũ cán bộ từ thành phố đến cơ sở.</w:t>
      </w:r>
    </w:p>
    <w:p>
      <w:r>
        <w:t>c) Thực hiện nghiêm túc công tác cải cách thủ tục hành chính theo hướng nhanh gọn, minh bạch, phù hợp với nhu cầu thực tế của hoạt động đầu tư kinh doanh, đặc biệt là các thủ tục liên quan đến đấu thầu, đấu giá quyền sử dụng đất, thủ tục đầu tư và kinh doanh... theo quy định. Đồng thời, nâng cao trách nhiệm của người đứng đầu và đội ngũ cán bộ công chức, viên chức, người lao động trong việc xử lý các vấn đề liên quan đến tổ chức, doanh nghiệp, hợp tác xã. Xử lý nghiêm theo quy định các trường hợp cán bộ, công chức gây khó khăn, nhũng nhiễu doanh nghiệp.</w:t>
      </w:r>
    </w:p>
    <w:p>
      <w:r>
        <w:t>d) Đẩy mạnh thực hiện chuyển đổi số, xây dựng chính quyền điện tử của thành phố. Nâng mức ứng dụng công nghệ thông tin, giao dịch điện tử trong tiếp nhận, giải quyết hồ sơ, thủ tục hành chính. Thường xuyên kiểm tra, giám sát việc tổ chức, thực hiện chính sách pháp luật có liên quan đến môi trường đầu tư kinh doanh, có giải pháp khắc phục tình trạng kéo dài thời gian thực hiện quy trình thủ tục hành chính gây khó khăn cho doanh nghiệp.</w:t>
      </w:r>
    </w:p>
    <w:p>
      <w:r>
        <w:t>đ) Chỉ đạo Sở Kế hoạch và Đầu tư là cơ quan đầu mối tổng hợp, theo dõi, tiếp nhận thông tin, hướng dẫn, hỗ trợ doanh nghiệp trong việc triển khai thực hiện các chính sách hỗ trợ doanh nghiệp của Trung ương và địa phương; báo cáo, đề xuất Ủy ban nhân dân thành phố xem xét, xử lý các khó khăn, vướng mắc phát sinh (nếu có).</w:t>
      </w:r>
    </w:p>
    <w:p>
      <w:r>
        <w:t>e) Phát huy vai trò của các Hội, Hiệp hội doanh nghiệp; Phòng Thương mại - Công nghiệp Việt Nam (VCCI chi nhánh Đà Nẵng); Liên minh Hợp tác xã... kịp thời nắm bắt, tổng hợp các khó khăn, vướng mắc, kiến nghị của doanh nghiệp, hợp tác xã, hộ kinh doanh gửi cơ quan có thẩm quyền xem xét, giải quyết, đồng thời gửi Sở Kế hoạch và Đầu tư để theo dõi, tổng hợp.</w:t>
      </w:r>
    </w:p>
    <w:p>
      <w:r>
        <w:t>g) Chỉ đạo các sở, ngành</w:t>
      </w:r>
    </w:p>
    <w:p>
      <w:r>
        <w:t>- Kịp thời rà soát, xây dựng các cơ chế, chính sách của thành phố đảm bảo thiết thực, hiệu quả, góp phần thúc đẩy mạnh mẽ sự phục hồi và phát triển doanh nghiệp theo chỉ đạo của Trung ương và yêu cầu thực tiễn của thành phố. Trong đó lưu ý, cần rà soát, đối chiếu, so sánh, tích hợp các chính sách có tính tương đồng để tạo điều kiện thuận lợi cho doanh nghiệp tiếp cận chính sách.</w:t>
      </w:r>
    </w:p>
    <w:p>
      <w:r>
        <w:t>- Triển khai nghiêm túc, kịp thời theo nhiệm vụ, chức năng của cơ quan, đơn vị và các nhiệm vụ được thành phố giao liên quan đến việc hỗ trợ các doanh nghiệp trên địa bàn thành phố; trong đó cần đẩy mạnh công tác tuyên truyền, hoàn thiện nhanh các thủ tục hỗ trợ theo quy định.</w:t>
      </w:r>
    </w:p>
    <w:p>
      <w:r>
        <w:t>- Kịp thời hướng dẫn các địa phương trong việc tổ chức thực hiện các chính sách của Trung ương và thành phố về hỗ trợ doanh nghiệp; phối hợp Ủy ban nhân dân các quận, huyện nghiên cứu, đề xuất các phương thức để tổ chức triển khai và tổng hợp, thống kê kết quả thực hiện.</w:t>
      </w:r>
    </w:p>
    <w:p>
      <w:r>
        <w:t>2. Nhiệm vụ, giải pháp cụ thể</w:t>
      </w:r>
    </w:p>
    <w:p>
      <w:r>
        <w:t>Rà soát, nghiên cứu, tham mưu đề xuất sửa đổi, bổ sung một số chính sách còn bất cập để phù hợp với quy định của Trung ương và tình hình thực tế tại địa phương, cụ thể, đề nghị Ủy ban nhân dân thành phố chỉ đạo:</w:t>
      </w:r>
    </w:p>
    <w:p>
      <w:r>
        <w:t>a) Sở Thông tin và Truyền thông: Nghiên cứu, xem xét điều chỉnh đối tượng và điều kiện để thụ hưởng chính sách hỗ trợ phát triển doanh nghiệp công nghệ thông tin trên địa bàn thành phố Đà Nẵng theo Nghị quyết số 270/2019/NQ-HĐND ngày 12 tháng 12 năm 2019.</w:t>
      </w:r>
    </w:p>
    <w:p>
      <w:r>
        <w:t>c) Sở Công Thương</w:t>
      </w:r>
    </w:p>
    <w:p>
      <w:r>
        <w:t>- Rà soát sửa đổi, bổ sung Nghị quyết số 324/2020/NQ-HĐND ngày 09/12/2020 của Hội đồng nhân dân thành phố về chính sách khuyến công và phát triển sản xuất sản phẩm lưu niệm phục vụ du lịch; trong đó, nghiên cứu đề xuất mức chi không thấp hơn mức chi được quy định tại Thông tư số 28/2018/TT-BTC ngày 28 tháng 3 năm 20218 của Bộ trưởng Bộ Tài chính về hướng dẫn lập, quản lý, sử dụng kinh phí khuyến công... Đồng thời, nghiên cứu, có đề xuất nhằm đơn giản hoá thủ tục hồ sơ và rút ngắn trình tự, thủ tục xây dựng, tiếp nhận, đánh giá sơ bộ, thẩm định, phê duyệt các đề án, tổ chức thực hiện đề án, kiểm tra, giám sát, nghiệm thu đề án, tạm ứng, thanh toán, thanh lý hợp đồng, quyết toán kinh phí thực hiện.</w:t>
      </w:r>
    </w:p>
    <w:p>
      <w:r>
        <w:t>- Tập trung nghiên cứu tháo gỡ các khó khăn, vướng mắc liên quan đến việc hỗ trợ phát triển chương trình công nghiệp hỗ trợ trên địa bàn thành phố theo Nghị quyết số 53/2021/NQ-HĐND ngày 17 tháng 12 năm 2021 của Hội đồng nhân dân thành phố.</w:t>
      </w:r>
    </w:p>
    <w:p>
      <w:r>
        <w:t>- Nghiên cứu đề xuất sửa đổi, bổ sung Quyết định số 13/2016/QĐ-UBND ngày 20 tháng 4 năm 2016 của Ủy ban nhân dân thành phố Quy định về xây dựng, quản lý và chính sách hỗ trợ thực hiện chương trình xúc tiến thương mại của thành phố Đà Nẵng đảm bảo mức hỗ trợ tương đồng với Trung ương, mở rộng nội dung hỗ trợ phù hợp với tình hình thực tế tại địa phương...</w:t>
      </w:r>
    </w:p>
    <w:p>
      <w:r>
        <w:t>d) Sở Nông nghiệp và Phát triển nông thôn</w:t>
      </w:r>
    </w:p>
    <w:p>
      <w:r>
        <w:t>- Tập trung nghiên cứu đề xuất sửa đổi, bổ sung các quy định về quy mô diện tích, mức hỗ trợ và mở rộng đối tượng thụ hưởng chính sách... cho phù hợp với tình hình thực tế triển khai Nghị quyết số 254/2019/NQ-HĐND ngày 11 tháng 7 năm 2019 của Hội đồng nhân dân thành phố về Quy định chính sách phát triển rừng trồng nguyên liệu gỗ lớn trên địa bàn thành phố giai đoạn 2019 - 2030, nâng cao hiệu quả thực hiện chính sách. Hoàn thành trong năm 2024.</w:t>
      </w:r>
    </w:p>
    <w:p>
      <w:r>
        <w:t>- Rà soát, đánh giá hiệu quả việc triển khai thực hiện chính sách hỗ trợ phát triển khai thác thủy sản theo Nghị quyết số 255/2019/NQ-HĐND ngày ngày 11 tháng 7 năm 2019 của Hội đồng nhân dân thành phố để tham mưu, đề xuất chính sách cho giai đoạn 2026 - 2030 đảm bảo phù hợp với các quy định của Trung ương và điều kiện thực tế tại địa phương.</w:t>
      </w:r>
    </w:p>
    <w:p>
      <w:r>
        <w:t>đ) Quỹ đầu tư phát triển: Tập trung nghiên cứu, đề xuất tham mưu sửa đổi, bổ sung danh mục các lĩnh vực đầu tư cho vay của Quỹ Đầu tư phát triển thành phố Đà Nẵng giai đoạn 2021-2025 theo Quyết định số 1568/QĐ-UBND ngày 07 tháng 5 năm 2021 của Ủy ban nhân dân thành phố. Hoàn thành trong năm 2024.</w:t>
      </w:r>
    </w:p>
    <w:p>
      <w:r>
        <w:t>e) Sở Kế hoạch và Đầu tư: Công khai và minh bạch các vị trí đất khuyến khích xã hội hóa trên một số lĩnh vực mà thành phố đang thu hút đầu tư để nâng cao hiệu quả triển khai chính sách xã hội hoá. Tập trung triển khai thực hiện có hiệu quả Nghị định số 80/2021/NĐ-CP ngày 26 tháng 8 năm 2021 của Chính phủ, nghiên cứu giải pháp tối ưu để phối hợp tích hợp các chính sách, triển khai có hiệu quả kế hoạch hỗ trợ doanh nghiệp vừa và nhỏ giai đoạn 2024 - 2026 trên địa bàn thành phố.</w:t>
      </w:r>
    </w:p>
    <w:p>
      <w:r>
        <w:t>g) Sở Tài chính: Khẩn trương hoàn chỉnh chính sách hỗ trợ lãi suất đối với các dự án quan trọng (ngầm hóa lưới điện và cáp viễn thông) trên địa bàn thành phố. Hoàn thành trong năm 2024.</w:t>
      </w:r>
    </w:p>
    <w:p>
      <w:r>
        <w:t>Điều 3. Tổ chức thực hiện</w:t>
      </w:r>
    </w:p>
    <w:p>
      <w:r>
        <w:t>1.  Ủy ban nhân dân thành phố Đà Nẵng triển khai thực hiện Nghị quyết này, chỉ đạo rà soát và thực hiện theo đúng quy định của pháp luật.</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w:t>
      </w:r>
    </w:p>
    <w:p>
      <w:r>
        <w:t>Nghị quyết này đã được Hội đồng nhân dân thành phố Đà Nẵng, khóa X, nhiệm kỳ 2021-2026, Kỳ họp thứ 19 thông qua ngày 30 tháng 7 năm 2024 và có hiệu lực kể từ ngày được thông qua./.</w:t>
      </w:r>
    </w:p>
    <w:p>
      <w:r>
        <w:t>Nơi nhận:</w:t>
      </w:r>
    </w:p>
    <w:p>
      <w:r>
        <w:t>- Ủy ban Thường vụ Quốc hội;</w:t>
      </w:r>
    </w:p>
    <w:p>
      <w:r>
        <w:t>- Chính phủ;</w:t>
      </w:r>
    </w:p>
    <w:p>
      <w:r>
        <w:t>- VP Quốc hội, VP Chủ tịch nước; VP Chính phủ;</w:t>
      </w:r>
    </w:p>
    <w:p>
      <w:r>
        <w:t>- Các Bộ: Công Thương, KHCN, NPPTNT, TTTT;</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