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54/2023/NQ-HĐND sửa đổi Điều 11 của Quy định nguyên tắc, tiêu chí và định mức phân bổ nguồn vốn ngân sách nhà nước thực hiện Chương trình mục tiêu quốc gia phát triển kinh tế - xã hội vùng đồng bào dân tộc thiểu số và miền núi giai đoạn 2021-2025 và hằng năm trên địa bàn tỉnh Quảng Bình kèm theo Nghị quyết 27/2022/NQ-HĐND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54/2023/NQ-HĐND</w:t>
      </w:r>
    </w:p>
    <w:p>
      <w:r>
        <w:t>Quảng Bình, ngày 02 tháng 10 năm 2023</w:t>
      </w:r>
    </w:p>
    <w:p>
      <w:r>
        <w:t>NGHỊ QUYẾT</w:t>
      </w:r>
    </w:p>
    <w:p>
      <w:r>
        <w:t>SỬA ĐỔI, BỔ SUNG ĐIỀU 11 CỦA QUY ĐỊNH NGUYÊN TẮC, TIÊU CHÍ VÀ ĐỊNH MỨC PHÂN BỔ NGUỒN VỐN NGÂN SÁCH NHÀ NƯỚC THỰC HIỆN CHƯƠNG TRÌNH MỤC TIÊU QUỐC GIA PHÁT TRIỂN KINH TẾ - XÃ HỘI VÙNG ĐỒNG BÀO DÂN TỘC THIỂU SỐ VÀ MIỀN NÚI GIAI ĐOẠN 2021-2025 VÀ HẰNG NĂM TRÊN ĐỊA BÀN TỈNH QUẢNG BÌNH BAN HÀNH KÈM THEO NGHỊ QUYẾT SỐ 27/2022/NQ-HĐND NGÀY 26/7/2022 CỦA HỘI ĐỒNG NHÂN DÂN TỈNH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Luật Đầu tư công ngày 13 tháng 9 năm 2019;</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27/2022/NĐ-CP ngày 19 tháng 4 năm 2022 của Chính phủ quy định cơ chế quản lý, tổ chức thực hiện các chương trình mục tiêu quốc gia; Nghị định số 38/2023/NĐ-CP ngày 24 tháng 6 năm 2023 sửa đổi, bổ sung một số điều của Nghị định số 27/2022/NĐ-CP;</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Quyết định số 18/2023/QĐ-TTg ngày 01 tháng 7 năm 2023 của Thủ tướng Chính phủ sửa đổi, bổ sung một số điều của Quyết định số 39/2021/QĐ-TTg;</w:t>
      </w:r>
    </w:p>
    <w:p>
      <w:r>
        <w:t>Căn cứ Thông tư số 15/2019/TT-BVHTTDL ngày 31 tháng 12 năm 2019 của Bộ Văn hóa, Thể thao và Du lịch quy định chi tiết một số quy định về bảo quản, tu bổ, phục hồi di tích;</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Xét Tờ trình số 1873/TTr-UBND ngày 19 tháng 9 năm 2023 của Ủy ban nhân dân tỉnh về việc thông qua dự thảo Nghị quyết sửa đổi, bổ sung Điều 11 của Quy định nguyên tắc, tiêu chí và định mức phân bổ nguồn vốn ngân sách nhà nước thực hiện Chương trình mục tiêu quốc gia phát triển kinh tế-xã hội vùng đồng bào dân tộc thiểu số và miền núi giai đoạn 2021-2025 và hằng năm trên địa bàn tỉnh Quảng Bình ban hành kèm theo Nghị quyết số 27/2022/NQ-HĐND ngày 26/7/2022 của Hội đồng nhân dân tỉnh; Báo cáo thẩm tra của Ban Văn hóa - Xã hội HĐND tỉnh; ý kiến thảo luận của đại biểu Hội đồng nhân dân tại kỳ họp.</w:t>
      </w:r>
    </w:p>
    <w:p>
      <w:r>
        <w:t>QUYẾT NGHỊ:</w:t>
      </w:r>
    </w:p>
    <w:p>
      <w:r>
        <w:t>Điều 1. Sửa đổi, bổ sung Điều 11 của Quy định nguyên tắc, tiêu chí và định mức phân bổ nguồn vốn ngân sách nhà nước thực hiện Chương trình mục tiêu quốc gia phát triển kinh tế - xã hội vùng đồng bào dân tộc thiểu số và miền núi giai đoạn 2021-2025 và hằng năm trên địa bàn tỉnh Quảng Bình ban hành kèm theo Nghị quyết số 27/2022/NQ-HĐND ngày 26/7/2022 của Hội đồng nhân dân tỉnh</w:t>
      </w:r>
    </w:p>
    <w:p>
      <w:r>
        <w:t>1. Bãi bỏ tiêu chí thứ 4 “Hỗ trợ xây dựng mỗi một mô hình bảo tàng sinh thái nhằm bảo tàng hóa di sản văn hóa phi vật thể trong cộng đồng các dân tộc thiểu số, hướng tới phát triển cộng đồng du lịch” tại khoản 1 Điều 11.</w:t>
      </w:r>
    </w:p>
    <w:p>
      <w:r>
        <w:t>2. Bổ sung một số tiêu chí vào Điều 11 như sau:</w:t>
      </w:r>
    </w:p>
    <w:p>
      <w:r>
        <w:t>a) Bổ sung tiêu chí thứ 4 vào khoản 1 như sau:</w:t>
      </w:r>
    </w:p>
    <w:p>
      <w:r>
        <w:t>TT</w:t>
      </w:r>
    </w:p>
    <w:p>
      <w:r>
        <w:t>Nội dung tiêu chí</w:t>
      </w:r>
    </w:p>
    <w:p>
      <w:r>
        <w:t>Số điểm</w:t>
      </w:r>
    </w:p>
    <w:p>
      <w:r>
        <w:t>Số lượng</w:t>
      </w:r>
    </w:p>
    <w:p>
      <w:r>
        <w:t>Tổng số điểm</w:t>
      </w:r>
    </w:p>
    <w:p>
      <w:r>
        <w:t>4</w:t>
      </w:r>
    </w:p>
    <w:p>
      <w:r>
        <w:t>Hỗ trợ tu bổ, tôn tạo cho mỗi di tích quốc gia đặc biệt, di tích quốc gia có giá trị tiêu biểu của các dân tộc thiểu số</w:t>
      </w:r>
    </w:p>
    <w:p>
      <w:r>
        <w:t>60</w:t>
      </w:r>
    </w:p>
    <w:p>
      <w:r>
        <w:t>d</w:t>
      </w:r>
    </w:p>
    <w:p>
      <w:r>
        <w:t>60 x d</w:t>
      </w:r>
    </w:p>
    <w:p>
      <w:r>
        <w:t>b) Bổ sung tiêu chí thứ 9 vào điểm a khoản 2 như sau:</w:t>
      </w:r>
    </w:p>
    <w:p>
      <w:r>
        <w:t>TT</w:t>
      </w:r>
    </w:p>
    <w:p>
      <w:r>
        <w:t>Nội dung tiêu chí</w:t>
      </w:r>
    </w:p>
    <w:p>
      <w:r>
        <w:t>Số điểm</w:t>
      </w:r>
    </w:p>
    <w:p>
      <w:r>
        <w:t>Số lượng</w:t>
      </w:r>
    </w:p>
    <w:p>
      <w:r>
        <w:t>Tổng số điểm</w:t>
      </w:r>
    </w:p>
    <w:p>
      <w:r>
        <w:t>9</w:t>
      </w:r>
    </w:p>
    <w:p>
      <w:r>
        <w:t>Hỗ trợ chống xuống cấp cho mỗi di tích quốc gia đặc biệt, di tích quốc gia có giá trị tiêu biểu của các dân tộc thiểu số</w:t>
      </w:r>
    </w:p>
    <w:p>
      <w:r>
        <w:t>5</w:t>
      </w:r>
    </w:p>
    <w:p>
      <w:r>
        <w:t>h1</w:t>
      </w:r>
    </w:p>
    <w:p>
      <w:r>
        <w:t>5 x h1</w:t>
      </w:r>
    </w:p>
    <w:p>
      <w:r>
        <w:t>Tổng cộng điểm</w:t>
      </w:r>
    </w:p>
    <w:p>
      <w:r>
        <w:t>X k,i</w:t>
      </w:r>
    </w:p>
    <w:p>
      <w:r>
        <w:t>c) Sửa đổi, bổ sung điểm b khoản 2 như sau:</w:t>
      </w:r>
    </w:p>
    <w:p>
      <w:r>
        <w:t>“Số lượng (a, b, c, d, đ, e, g, h, h1, i, k, l) căn cứ nhu cầu thực tế tại các địa phương, số liệu của Sở Văn hóa và Thể thao tổng hợp.”</w:t>
      </w:r>
    </w:p>
    <w:p>
      <w:r>
        <w:t>Điều 2. Tổ chức thực hiện</w:t>
      </w:r>
    </w:p>
    <w:p>
      <w:r>
        <w:t>Ủy ban nhân dân tỉnh triển khai thực hiện Nghị quyết này theo đúng quy định của pháp luật.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Nghị quyết này được Hội đồng nhân dân tỉnh Quảng Bình khóa XVIII, kỳ họp thứ 11 thông qua ngày 02 tháng 10 năm 2023 và có hiệu lực kể từ ngày thông qua./.</w:t>
      </w:r>
    </w:p>
    <w:p>
      <w:r>
        <w:t>Nơi nhận:</w:t>
      </w:r>
    </w:p>
    <w:p>
      <w:r>
        <w:t>- Ủy ban Thường vụ Quốc hội;</w:t>
      </w:r>
    </w:p>
    <w:p>
      <w:r>
        <w:t>- Chính phủ;</w:t>
      </w:r>
    </w:p>
    <w:p>
      <w:r>
        <w:t>- Các Văn phòng: Quốc hội, Chính phủ;</w:t>
      </w:r>
    </w:p>
    <w:p>
      <w:r>
        <w:t>- Ủy ban Dân tộc, các Bộ KH và ĐT, Tài chính;</w:t>
      </w:r>
    </w:p>
    <w:p>
      <w:r>
        <w:t>- Vụ Pháp chế - Ủy ban Dân tộc;</w:t>
      </w:r>
    </w:p>
    <w:p>
      <w:r>
        <w:t>- Cục Kiểm tra văn bản QPPL - Bộ Tư pháp;</w:t>
      </w:r>
    </w:p>
    <w:p>
      <w:r>
        <w:t>- Ban Thường vụ Tỉnh ủy;</w:t>
      </w:r>
    </w:p>
    <w:p>
      <w:r>
        <w:t>- Đoàn đại biểu Quốc hội tỉnh;</w:t>
      </w:r>
    </w:p>
    <w:p>
      <w:r>
        <w:t>- TT HĐND, UBND, UBMTTQVN tỉnh;</w:t>
      </w:r>
    </w:p>
    <w:p>
      <w:r>
        <w:t>- Các Ban của HĐND tỉnh;</w:t>
      </w:r>
    </w:p>
    <w:p>
      <w:r>
        <w:t>- Sở, ngành, đoàn thể cấp tỉnh;</w:t>
      </w:r>
    </w:p>
    <w:p>
      <w:r>
        <w:t>- Các Văn phòng: Tỉnh ủy, Đoàn ĐBQH và HĐND tỉnh, UBND tỉnh;</w:t>
      </w:r>
    </w:p>
    <w:p>
      <w:r>
        <w:t>- Các Tổ đại biểu và đại biểu HĐND tỉnh;</w:t>
      </w:r>
    </w:p>
    <w:p>
      <w:r>
        <w:t>- TT HĐND, UBND các huyện, thành phố, thị xã;</w:t>
      </w:r>
    </w:p>
    <w:p>
      <w:r>
        <w:t>- Trung tâm Tin học - Công báo tỉnh;</w:t>
      </w:r>
    </w:p>
    <w:p>
      <w:r>
        <w:t>- Đài PT-TH, Báo Quảng Bình;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