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530/NQ-HĐND năm 2024 điều chỉnh kế hoạch đầu tư công trung hạn nguồn vốn ngân sách trung ương giai đoạn 2021-2025 cho các dự án theo Quyết định 312/QĐ-TTg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530/NQ-HĐND</w:t>
      </w:r>
    </w:p>
    <w:p>
      <w:r>
        <w:t>Thanh Hóa, ngày 31 tháng 5 năm 2024</w:t>
      </w:r>
    </w:p>
    <w:p>
      <w:r>
        <w:t>NGHỊ QUYẾT</w:t>
      </w:r>
    </w:p>
    <w:p>
      <w:r>
        <w:t>VỀ VIỆC ĐIỀU CHỈNH KẾ HOẠCH ĐẦU TƯ CÔNG TRUNG HẠN NGUỒN VỐN NGÂN SÁCH TRUNG ƯƠNG GIAI ĐOẠN 2021-2025 CHO CÁC DỰ ÁN THEO QUYẾT ĐỊNH SỐ 312/QĐ-TTG NGÀY 16 THÁNG 4 NĂM 2024 CỦA THỦ TƯỚNG CHÍNH PHỦ</w:t>
      </w:r>
    </w:p>
    <w:p>
      <w:r>
        <w:t>HỘI ĐỒNG NHÂN DÂN TỈNH THANH HÓA</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Quyết định số 312/QĐ-TTg ngày 16 tháng 4 năm 2024 của Thủ tướng Chính phủ về việc điều chỉnh kế hoạch đầu tư công trung hạn vốn ngân sách trung ương giai đoạn 2021 - 2025 cho các dự án trong nội bộ của bộ, cơ quan trung ương và địa phương;</w:t>
      </w:r>
    </w:p>
    <w:p>
      <w:r>
        <w:t>Xét Tờ trình số 110/TTr-UBND ngày 27 tháng 5 năm 2024 của Ủy ban nhân dân tỉnh về việc đề nghị cho ý kiến về điều chỉnh kế hoạch đầu tư công trung hạn nguồn vốn ngân sách trung ương giai đoạn 2021 - 2025 cho các dự án theo Quyết định số 312/QĐ-TTg ngày 16 tháng 4 năm 2024 của Thủ tướng Chính phủ; Báo cáo thẩm tra số 369/BC-KTNS ngày 30 tháng 5 năm 2024 của Ban Kinh tế - Ngân sách Hội đồng nhân dân tỉnh; ý kiến thảo luận của đại biểu Hội đồng nhân dân tỉnh tại kỳ họp.</w:t>
      </w:r>
    </w:p>
    <w:p>
      <w:r>
        <w:t>QUYẾT NGHỊ:</w:t>
      </w:r>
    </w:p>
    <w:p>
      <w:r>
        <w:t>Điều 1.  Thống nhất điều chỉnh kế hoạch đầu tư công trung hạn nguồn vốn ngân sách trung ương giai đoạn 2021 - 2025 cho các dự án, với các nội dung sau:</w:t>
      </w:r>
    </w:p>
    <w:p>
      <w:r>
        <w:t>1. Điều chỉnh giảm kế hoạch vốn đầu tư công trung hạn nguồn ngân sách trung ương giai đoạn 2021 - 2025 của 05 dự án là 76.330,342 triệu đồng.</w:t>
      </w:r>
    </w:p>
    <w:p>
      <w:r>
        <w:t>2. Số vốn điều chỉnh giảm nêu trên (76.330,342 triệu đồng) bố trí cho 15 dự án để thu hồi các khoản vốn ứng trước ngân sách trung ương.</w:t>
      </w:r>
    </w:p>
    <w:p>
      <w:r>
        <w:t>3. Nguồn vốn: Vốn ngân sách trung ương theo Quyết định số 312/QĐ-TTg ngày 16 tháng 4 năm 2024 của Thủ tướng Chính phủ.</w:t>
      </w:r>
    </w:p>
    <w:p>
      <w:r>
        <w:t>(Chi tiết có Phụ lục kèm theo).</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19 thông qua ngày 31 tháng 5 năm 2024 và có hiệu lực kể từ ngày thông qua./.</w:t>
      </w:r>
    </w:p>
    <w:p>
      <w:r>
        <w:t>Nơi nhận:</w:t>
      </w:r>
    </w:p>
    <w:p>
      <w:r>
        <w:t>- Như Điều 2;</w:t>
      </w:r>
    </w:p>
    <w:p>
      <w:r>
        <w:t>- Ủy ban Thường vụ Quốc hội;</w:t>
      </w:r>
    </w:p>
    <w:p>
      <w:r>
        <w:t>- Chính phủ;</w:t>
      </w:r>
    </w:p>
    <w:p>
      <w:r>
        <w:t>- Các bộ: Kế hoạch và Đầu tư, Bộ Tài chính;</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w:t>
      </w:r>
    </w:p>
    <w:p>
      <w:r>
        <w:t>- Lưu: VT.</w:t>
      </w:r>
    </w:p>
    <w:p>
      <w:r>
        <w:t>CHỦ TỊCH</w:t>
      </w:r>
    </w:p>
    <w:p>
      <w:r>
        <w:t>Đỗ Trọng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