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về phân bổ chi tiết kế hoạch đầu tư nguồn ngân sách địa phương năm 2023 (đợt 2)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52/NQ-HĐND</w:t>
      </w:r>
    </w:p>
    <w:p>
      <w:r>
        <w:t>Kon Tum, ngày 01 tháng 11 năm 2023</w:t>
      </w:r>
    </w:p>
    <w:p>
      <w:r>
        <w:t>NGHỊ QUYẾT</w:t>
      </w:r>
    </w:p>
    <w:p>
      <w:r>
        <w:t>VỀ PHÂN BỔ CHI TIẾT KẾ HOẠCH ĐẦU TƯ NGUỒN NGÂN SÁCH ĐỊA PHƯƠNG NĂM 2023 (ĐỢT 2)</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1513/QĐ-TTg ngày 03 tháng 12 năm 2022 của Thủ tướng Chính phủ về việc giao kế hoạch đầu tư nguồn ngân sách Nhà nước năm 2023;</w:t>
      </w:r>
    </w:p>
    <w:p>
      <w:r>
        <w:t>Xét Tờ trình số 152/TTr-UBND ngày 27 tháng 10 năm 2023 của Ủy ban nhân dân tỉnh về việc phân bố chi tiết kế hoạch đầu tư nguồn ngân sách địa phương năm 2023 (đợt 2); Báo cáo thẩm tra của Ban Kinh tế - Ngân sách Hội đồng nhân dân tỉnh; Văn bản số 3741/UBND-KTTH ngày 30 tháng 10 năm 2023 của Ủy ban nhân dân tỉnh về tiếp thu, giải trình các ý kiến qua thẩm tra của các Ban Hội đồng nhân dân tỉnh; ý kiến thảo luận của đại biểu Hội đồng nhân dân tại kỳ họp.</w:t>
      </w:r>
    </w:p>
    <w:p>
      <w:r>
        <w:t>QUYẾT NGHỊ:</w:t>
      </w:r>
    </w:p>
    <w:p>
      <w:r>
        <w:t>Điều 1. Phân bổ chi tiết kế hoạch đầu tư công nguồn ngân sách địa phương năm 2023 (đợt 2)   (Chi tiết tại Phụ lục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chuyên đề thông qua ngày 31 tháng 10 năm 2023./.</w:t>
      </w:r>
    </w:p>
    <w:p>
      <w:r>
        <w:t>Nơi nhận:</w:t>
      </w:r>
    </w:p>
    <w:p>
      <w:r>
        <w:t>- Ủy ban Thường vụ Quốc hội;</w:t>
      </w:r>
    </w:p>
    <w:p>
      <w:r>
        <w:t>- Chính phủ;</w:t>
      </w:r>
    </w:p>
    <w:p>
      <w:r>
        <w:t>- Hội đồng dân tộc và các ban của Quốc hội;</w:t>
      </w:r>
    </w:p>
    <w:p>
      <w:r>
        <w:t>- Ban Công tác đại biểu Quốc hội;</w:t>
      </w:r>
    </w:p>
    <w:p>
      <w:r>
        <w:t>- Bộ Kế hoạch và Đầu tư;</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w:t>
      </w:r>
    </w:p>
    <w:p>
      <w:r>
        <w:t>PHÂN BỔ CHI TIẾT KẾ HOẠCH NGUỒN NGÂN SÁCH ĐỊA PHƯƠNG NĂM 2023 (ĐỢT 2)</w:t>
      </w:r>
    </w:p>
    <w:p>
      <w:r>
        <w:t>ĐVT: Triệu đồng</w:t>
      </w:r>
    </w:p>
    <w:p>
      <w:r>
        <w:t>STT</w:t>
      </w:r>
    </w:p>
    <w:p>
      <w:r>
        <w:t>Danh mục dự án</w:t>
      </w:r>
    </w:p>
    <w:p>
      <w:r>
        <w:t>Chủ đầu tư</w:t>
      </w:r>
    </w:p>
    <w:p>
      <w:r>
        <w:t>Địa điểm xây dựng</w:t>
      </w:r>
    </w:p>
    <w:p>
      <w:r>
        <w:t>Quyết định chủ trương đầu tư/Quyết định đầu tư</w:t>
      </w:r>
    </w:p>
    <w:p>
      <w:r>
        <w:t>Kế hoạch năm 2023 đã phân bổ</w:t>
      </w:r>
    </w:p>
    <w:p>
      <w:r>
        <w:t>Kế hoạch năm 2023 phân bổ đợt này</w:t>
      </w:r>
    </w:p>
    <w:p>
      <w:r>
        <w:t>Ghi chú</w:t>
      </w:r>
    </w:p>
    <w:p>
      <w:r>
        <w:t>Số QĐ, ngày tháng năm</w:t>
      </w:r>
    </w:p>
    <w:p>
      <w:r>
        <w:t>TMĐT</w:t>
      </w:r>
    </w:p>
    <w:p>
      <w:r>
        <w:t>Tổng số (tất cả các nguồn vốn)</w:t>
      </w:r>
    </w:p>
    <w:p>
      <w:r>
        <w:t>Trong đó: vốn NS Tỉnh</w:t>
      </w:r>
    </w:p>
    <w:p>
      <w:r>
        <w:t>TỔNG SỐ</w:t>
      </w:r>
    </w:p>
    <w:p>
      <w:r>
        <w:t>245.000</w:t>
      </w:r>
    </w:p>
    <w:p>
      <w:r>
        <w:t>245.000</w:t>
      </w:r>
    </w:p>
    <w:p>
      <w:r>
        <w:t>54.890</w:t>
      </w:r>
    </w:p>
    <w:p>
      <w:r>
        <w:t>20.805</w:t>
      </w:r>
    </w:p>
    <w:p>
      <w:r>
        <w:t>I</w:t>
      </w:r>
    </w:p>
    <w:p>
      <w:r>
        <w:t>NGUỒN THU XỔ SỐ KIẾN THIẾT</w:t>
      </w:r>
    </w:p>
    <w:p>
      <w:r>
        <w:t>4.890</w:t>
      </w:r>
    </w:p>
    <w:p>
      <w:r>
        <w:t>5.805</w:t>
      </w:r>
    </w:p>
    <w:p>
      <w:r>
        <w:t>PHÂN CẤP CHO CÁC HUYỆN, THÀNH PHỐ (LỒNG GHÉP THỰC HIỆN NHIỆM VỤ THUỘC CTMTQG XÂY DỰNG NTM)</w:t>
      </w:r>
    </w:p>
    <w:p>
      <w:r>
        <w:t>4.890</w:t>
      </w:r>
    </w:p>
    <w:p>
      <w:r>
        <w:t>5.805</w:t>
      </w:r>
    </w:p>
    <w:p>
      <w:r>
        <w:t>1</w:t>
      </w:r>
    </w:p>
    <w:p>
      <w:r>
        <w:t>Huyện Đăk Hà</w:t>
      </w:r>
    </w:p>
    <w:p>
      <w:r>
        <w:t>UBND huyện Đăk Hà</w:t>
      </w:r>
    </w:p>
    <w:p>
      <w:r>
        <w:t>Đăk Hà</w:t>
      </w:r>
    </w:p>
    <w:p>
      <w:r>
        <w:t>1.440</w:t>
      </w:r>
    </w:p>
    <w:p>
      <w:r>
        <w:t>2.207</w:t>
      </w:r>
    </w:p>
    <w:p>
      <w:r>
        <w:t>2</w:t>
      </w:r>
    </w:p>
    <w:p>
      <w:r>
        <w:t>Huyện ĐăkTô</w:t>
      </w:r>
    </w:p>
    <w:p>
      <w:r>
        <w:t>UBND huyện ĐăkTô</w:t>
      </w:r>
    </w:p>
    <w:p>
      <w:r>
        <w:t>Đăk Tô</w:t>
      </w:r>
    </w:p>
    <w:p>
      <w:r>
        <w:t>670</w:t>
      </w:r>
    </w:p>
    <w:p>
      <w:r>
        <w:t>670</w:t>
      </w:r>
    </w:p>
    <w:p>
      <w:r>
        <w:t>3</w:t>
      </w:r>
    </w:p>
    <w:p>
      <w:r>
        <w:t>Huyện Tu Mơ Rông</w:t>
      </w:r>
    </w:p>
    <w:p>
      <w:r>
        <w:t>UBND huyện Tu Mơ Rông</w:t>
      </w:r>
    </w:p>
    <w:p>
      <w:r>
        <w:t>Tu Mơ Rông</w:t>
      </w:r>
    </w:p>
    <w:p>
      <w:r>
        <w:t>920</w:t>
      </w:r>
    </w:p>
    <w:p>
      <w:r>
        <w:t>910</w:t>
      </w:r>
    </w:p>
    <w:p>
      <w:r>
        <w:t>4</w:t>
      </w:r>
    </w:p>
    <w:p>
      <w:r>
        <w:t>Huyện Ngọc Hồi</w:t>
      </w:r>
    </w:p>
    <w:p>
      <w:r>
        <w:t>UBND huyện Ngọc Hồi</w:t>
      </w:r>
    </w:p>
    <w:p>
      <w:r>
        <w:t>Ngọc Hồi</w:t>
      </w:r>
    </w:p>
    <w:p>
      <w:r>
        <w:t>990</w:t>
      </w:r>
    </w:p>
    <w:p>
      <w:r>
        <w:t>1.021</w:t>
      </w:r>
    </w:p>
    <w:p>
      <w:r>
        <w:t>5</w:t>
      </w:r>
    </w:p>
    <w:p>
      <w:r>
        <w:t>Huyện Ia H'Drai</w:t>
      </w:r>
    </w:p>
    <w:p>
      <w:r>
        <w:t>UBND huyện Ia H'Drai</w:t>
      </w:r>
    </w:p>
    <w:p>
      <w:r>
        <w:t>Ia H'Drai</w:t>
      </w:r>
    </w:p>
    <w:p>
      <w:r>
        <w:t>870</w:t>
      </w:r>
    </w:p>
    <w:p>
      <w:r>
        <w:t>997</w:t>
      </w:r>
    </w:p>
    <w:p>
      <w:r>
        <w:t>II</w:t>
      </w:r>
    </w:p>
    <w:p>
      <w:r>
        <w:t>NGUỒN THU TIỀN SỬ DỤNG ĐẤT, THUÊ ĐẤT, TIỀN BÁN TÀI SẢN TỪ DỰ ÁN KHAI THÁC QUỸ ĐẤT TỈNH GIAO TĂNG THÊM (*)</w:t>
      </w:r>
    </w:p>
    <w:p>
      <w:r>
        <w:t>245.000</w:t>
      </w:r>
    </w:p>
    <w:p>
      <w:r>
        <w:t>245.000</w:t>
      </w:r>
    </w:p>
    <w:p>
      <w:r>
        <w:t>50.000</w:t>
      </w:r>
    </w:p>
    <w:p>
      <w:r>
        <w:t>15.000</w:t>
      </w:r>
    </w:p>
    <w:p>
      <w:r>
        <w:t>Dự án chuyển tiếp sang năm 2023</w:t>
      </w:r>
    </w:p>
    <w:p>
      <w:r>
        <w:t>245.000</w:t>
      </w:r>
    </w:p>
    <w:p>
      <w:r>
        <w:t>245.000</w:t>
      </w:r>
    </w:p>
    <w:p>
      <w:r>
        <w:t>50.000</w:t>
      </w:r>
    </w:p>
    <w:p>
      <w:r>
        <w:t>15.000</w:t>
      </w:r>
    </w:p>
    <w:p>
      <w:r>
        <w:t>1</w:t>
      </w:r>
    </w:p>
    <w:p>
      <w:r>
        <w:t>Trụ sở làm việc của Ủy ban nhân dân tỉnh, các sở, ban ngành và các hạng mục phụ trợ</w:t>
      </w:r>
    </w:p>
    <w:p>
      <w:r>
        <w:t>Văn phòng UBND tỉnh</w:t>
      </w:r>
    </w:p>
    <w:p>
      <w:r>
        <w:t>KonTum</w:t>
      </w:r>
    </w:p>
    <w:p>
      <w:r>
        <w:t>NQ 41-29/4/2021; 256-11/5/2022</w:t>
      </w:r>
    </w:p>
    <w:p>
      <w:r>
        <w:t>245.000</w:t>
      </w:r>
    </w:p>
    <w:p>
      <w:r>
        <w:t>245.000</w:t>
      </w:r>
    </w:p>
    <w:p>
      <w:r>
        <w:t>50.000</w:t>
      </w:r>
    </w:p>
    <w:p>
      <w:r>
        <w:t>15.000</w:t>
      </w:r>
    </w:p>
    <w:p>
      <w:r>
        <w:t>* Thông báo theo tiến độ nguồn thu thực tế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