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thí điểm hỗ trợ đầu tư đường giao thông trục ấp, liên ấp trên địa bàn tỉnh Long An năm 2024 và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52/NQ-HĐND</w:t>
      </w:r>
    </w:p>
    <w:p>
      <w:r>
        <w:t>Long An, ngày 01 tháng 12 năm 2023</w:t>
      </w:r>
    </w:p>
    <w:p>
      <w:r>
        <w:t>NGHỊ QUYẾT</w:t>
      </w:r>
    </w:p>
    <w:p>
      <w:r>
        <w:t>VỀ THÍ ĐIỂM HỖ TRỢ ĐẦU TƯ ĐƯỜNG GIAO THÔNG TRỤC ẤP, LIÊN ẤP TRÊN ĐỊA BÀN TỈNH LONG AN NĂM 2024 VÀ 2025</w:t>
      </w:r>
    </w:p>
    <w:p>
      <w:r>
        <w:t>HỘI ĐỒNG NHÂN DÂN TỈNH LONG AN</w:t>
      </w:r>
    </w:p>
    <w:p>
      <w:r>
        <w:t>KHÓA X, KỲ HỌP THỨ 13</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263/QĐ-TTg ngày 22 tháng 02 năm 2022 của Thủ tướng Chính phủ về phê duyệt Chương trình mục tiêu quốc gia xây dựng nông thôn mới giai đoạn 2021-2025;</w:t>
      </w:r>
    </w:p>
    <w:p>
      <w:r>
        <w:t>Xét Tờ trình số 3489/TTr-UBND ngày 29 tháng 11 năm 2022 của Ủy ban nhân dân tỉnh về ban hành Nghị quyết thí điểm cơ chế hỗ trợ đầu tư đường giao thông trục ấp, liên ấp trên địa bàn tỉnh Long An năm 2024 và 2025; Báo cáo thẩm tra số 1304/BC-HĐND ngày 29 tháng 11 năm 2023 của Ban Kinh tế - ngân sách Hội đồng nhân dân tỉnh và ý kiến thảo luận của đại biểu Hội đồng nhân dân tỉnh tại kỳ họp.</w:t>
      </w:r>
    </w:p>
    <w:p>
      <w:r>
        <w:t>QUYẾT NGHỊ:</w:t>
      </w:r>
    </w:p>
    <w:p>
      <w:r>
        <w:t>Điều 1.  Thí điểm hỗ trợ đầu tư đường giao thông trục ấp, liên ấp trên địa bàn tỉnh Long An năm 2024 và năm 2025 như sau:</w:t>
      </w:r>
    </w:p>
    <w:p>
      <w:r>
        <w:t>1. Đối tượng được hỗ trợ:  152 km đường trục ấp, đường liên ấp trên địa bàn các huyện, thị xã, thành phố  (có danh sách kèm theo).</w:t>
      </w:r>
    </w:p>
    <w:p>
      <w:r>
        <w:t>2. Nguyên tắc hỗ trợ:  Các đường giao thông trục ấp, liên ấp được hỗ trợ bê tông hóa có chiều rộng mặt đường tối thiểu 4 m.</w:t>
      </w:r>
    </w:p>
    <w:p>
      <w:r>
        <w:t>3. Hình thức và mức hỗ trợ</w:t>
      </w:r>
    </w:p>
    <w:p>
      <w:r>
        <w:t>a) Tỉnh hỗ trợ 100% xi măng cấp trực tiếp cho huyện, thị xã, thành phố.</w:t>
      </w:r>
    </w:p>
    <w:p>
      <w:r>
        <w:t>b) Huyện, thị xã, thành phố hỗ trợ 100% cát, đá và các khoản chi phí khác theo quy định.</w:t>
      </w:r>
    </w:p>
    <w:p>
      <w:r>
        <w:t>c) Xã tổ chức vận động nhân dân tự giải phóng mặt bằng, đóng góp công lao động, giám sát công trình, triển khai thực hiện dự án, công trình theo quy định.</w:t>
      </w:r>
    </w:p>
    <w:p>
      <w:r>
        <w:t>4. Phương thức lập dự án đầu tư:  Áp dụng hình thức lập hồ sơ xây dựng công trình đơn giản theo quy định tại Nghị định số 27/2022/NĐ-CP ngày 19/4/2022 của Chính phủ quy định cơ chế quản lý, tổ chức thực hiện các chương trình mục tiêu quốc gia và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5. Nguồn kinh phí thực hiện</w:t>
      </w:r>
    </w:p>
    <w:p>
      <w:r>
        <w:t>a) Ngân sách tỉnh.</w:t>
      </w:r>
    </w:p>
    <w:p>
      <w:r>
        <w:t>b) Ngân sách huyện, thị xã, thành phố.</w:t>
      </w:r>
    </w:p>
    <w:p>
      <w:r>
        <w:t>c) Các nguồn huy động hợp pháp khác.</w:t>
      </w:r>
    </w:p>
    <w:p>
      <w:r>
        <w:t>Điều 2.  Giao UBND tỉnh xây dựng Đề án thí điểm và tổ chức triển khai, hướng dẫn thực hiện theo quy định.</w:t>
      </w:r>
    </w:p>
    <w:p>
      <w:r>
        <w:t>Điều 3.  Giao Thường trực Hội đồng nhân dân, các Ban của Hội đồng nhân dân, Tổ đại biểu và đại biểu Hội đồng nhân dân tỉnh giám sát việc thực hiện Nghị quyết.</w:t>
      </w:r>
    </w:p>
    <w:p>
      <w:r>
        <w:t>Nghị quyết đã được Hội đồng nhân dân tỉnh Long An khóa X, kỳ họp thứ 13 (kỳ họp lệ cuối năm 2023) thông qua ngày 01 tháng 12 năm 2023 và có hiệu lực thi hành kể từ ngày Hội đồng nhân dân tỉnh thống nhất thông qua./.</w:t>
      </w:r>
    </w:p>
    <w:p>
      <w:r>
        <w:t>Nơi nhận:</w:t>
      </w:r>
    </w:p>
    <w:p>
      <w:r>
        <w:t>- Ủy ban thường vụ Quốc hội (b/c);</w:t>
      </w:r>
    </w:p>
    <w:p>
      <w:r>
        <w:t>- Chính phủ (b/c);</w:t>
      </w:r>
    </w:p>
    <w:p>
      <w:r>
        <w:t>- VP Quốc hội, VP.CP (TPHCM) (b/c);</w:t>
      </w:r>
    </w:p>
    <w:p>
      <w:r>
        <w:t>- Ban Công tác đại biểu của UBTVQH (b/c);</w:t>
      </w:r>
    </w:p>
    <w:p>
      <w:r>
        <w:t>- Bộ Nông nghiệp và Phát triển nông thôn (b/c);</w:t>
      </w:r>
    </w:p>
    <w:p>
      <w:r>
        <w:t>- Bộ Tài chính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w:t>
      </w:r>
    </w:p>
    <w:p>
      <w:r>
        <w:t>(đăng công báo);</w:t>
      </w:r>
    </w:p>
    <w:p>
      <w:r>
        <w:t>- Lưu: VT, (TrT).</w:t>
      </w:r>
    </w:p>
    <w:p>
      <w:r>
        <w:t>CHỦ TỊCH</w:t>
      </w:r>
    </w:p>
    <w:p>
      <w:r>
        <w:t>Nguyễn Văn Được</w:t>
      </w:r>
    </w:p>
    <w:p>
      <w:r>
        <w:t>PHỤ LỤC</w:t>
      </w:r>
    </w:p>
    <w:p>
      <w:r>
        <w:t>DỰ KIẾN DANH MỤC CÁC ĐƯỜNG GIAO THÔNG THỰC HIỆN THÍ ĐIỂM CƠ CHẾ HỖ TRỢ ĐẦU TƯ ĐƯỜNG GIAO THÔNG TRỤC ẤP, LIÊN ẤP TRÊN ĐỊA BÀN TỈNH LONG AN NĂM 2024 VÀ NĂM 2025</w:t>
      </w:r>
    </w:p>
    <w:p>
      <w:r>
        <w:t>(Kèm theo Nghị quyết số 52/NQ-HĐND ngày 01 tháng 12 năm 2023 của Hội đồng nhân dân tỉnh)</w:t>
      </w:r>
    </w:p>
    <w:p>
      <w:r>
        <w:t>STT</w:t>
      </w:r>
    </w:p>
    <w:p>
      <w:r>
        <w:t>Huyện/ thị xã/ thành phố</w:t>
      </w:r>
    </w:p>
    <w:p>
      <w:r>
        <w:t>Số km đường giao thông tham gia thực hiện thí điểm năm 2024 và 2025</w:t>
      </w:r>
    </w:p>
    <w:p>
      <w:r>
        <w:t>CỘNG</w:t>
      </w:r>
    </w:p>
    <w:p>
      <w:r>
        <w:t>152,0</w:t>
      </w:r>
    </w:p>
    <w:p>
      <w:r>
        <w:t>1</w:t>
      </w:r>
    </w:p>
    <w:p>
      <w:r>
        <w:t>Huyện Vĩnh Hưng</w:t>
      </w:r>
    </w:p>
    <w:p>
      <w:r>
        <w:t>12,0</w:t>
      </w:r>
    </w:p>
    <w:p>
      <w:r>
        <w:t>2</w:t>
      </w:r>
    </w:p>
    <w:p>
      <w:r>
        <w:t>Huyện Tân Hưng</w:t>
      </w:r>
    </w:p>
    <w:p>
      <w:r>
        <w:t>17,0</w:t>
      </w:r>
    </w:p>
    <w:p>
      <w:r>
        <w:t>3</w:t>
      </w:r>
    </w:p>
    <w:p>
      <w:r>
        <w:t>Thị xã Kiến Tường</w:t>
      </w:r>
    </w:p>
    <w:p>
      <w:r>
        <w:t>6,0</w:t>
      </w:r>
    </w:p>
    <w:p>
      <w:r>
        <w:t>4</w:t>
      </w:r>
    </w:p>
    <w:p>
      <w:r>
        <w:t>Huyện Mộc Hóa</w:t>
      </w:r>
    </w:p>
    <w:p>
      <w:r>
        <w:t>6,0</w:t>
      </w:r>
    </w:p>
    <w:p>
      <w:r>
        <w:t>5</w:t>
      </w:r>
    </w:p>
    <w:p>
      <w:r>
        <w:t>Huyện Tân Thạnh</w:t>
      </w:r>
    </w:p>
    <w:p>
      <w:r>
        <w:t>15,0</w:t>
      </w:r>
    </w:p>
    <w:p>
      <w:r>
        <w:t>6</w:t>
      </w:r>
    </w:p>
    <w:p>
      <w:r>
        <w:t>Huyện Thạnh Hóa</w:t>
      </w:r>
    </w:p>
    <w:p>
      <w:r>
        <w:t>13,0</w:t>
      </w:r>
    </w:p>
    <w:p>
      <w:r>
        <w:t>7</w:t>
      </w:r>
    </w:p>
    <w:p>
      <w:r>
        <w:t>Huyện Đức Hòa</w:t>
      </w:r>
    </w:p>
    <w:p>
      <w:r>
        <w:t>20,0</w:t>
      </w:r>
    </w:p>
    <w:p>
      <w:r>
        <w:t>8</w:t>
      </w:r>
    </w:p>
    <w:p>
      <w:r>
        <w:t>Huyện Đức Huệ</w:t>
      </w:r>
    </w:p>
    <w:p>
      <w:r>
        <w:t>7,0</w:t>
      </w:r>
    </w:p>
    <w:p>
      <w:r>
        <w:t>9</w:t>
      </w:r>
    </w:p>
    <w:p>
      <w:r>
        <w:t>Huyện Cần Đước</w:t>
      </w:r>
    </w:p>
    <w:p>
      <w:r>
        <w:t>8,0</w:t>
      </w:r>
    </w:p>
    <w:p>
      <w:r>
        <w:t>10</w:t>
      </w:r>
    </w:p>
    <w:p>
      <w:r>
        <w:t>Huyện Cần Giuộc</w:t>
      </w:r>
    </w:p>
    <w:p>
      <w:r>
        <w:t>10,0</w:t>
      </w:r>
    </w:p>
    <w:p>
      <w:r>
        <w:t>11</w:t>
      </w:r>
    </w:p>
    <w:p>
      <w:r>
        <w:t>Huyện Tân Trụ</w:t>
      </w:r>
    </w:p>
    <w:p>
      <w:r>
        <w:t>5,0</w:t>
      </w:r>
    </w:p>
    <w:p>
      <w:r>
        <w:t>12</w:t>
      </w:r>
    </w:p>
    <w:p>
      <w:r>
        <w:t>Huyện Bến Lức</w:t>
      </w:r>
    </w:p>
    <w:p>
      <w:r>
        <w:t>6,0</w:t>
      </w:r>
    </w:p>
    <w:p>
      <w:r>
        <w:t>13</w:t>
      </w:r>
    </w:p>
    <w:p>
      <w:r>
        <w:t>Huyện Thủ Thừa</w:t>
      </w:r>
    </w:p>
    <w:p>
      <w:r>
        <w:t>16,0</w:t>
      </w:r>
    </w:p>
    <w:p>
      <w:r>
        <w:t>14</w:t>
      </w:r>
    </w:p>
    <w:p>
      <w:r>
        <w:t>Huyện Châu Thành</w:t>
      </w:r>
    </w:p>
    <w:p>
      <w:r>
        <w:t>5,0</w:t>
      </w:r>
    </w:p>
    <w:p>
      <w:r>
        <w:t>15</w:t>
      </w:r>
    </w:p>
    <w:p>
      <w:r>
        <w:t>Thành phố Tân An</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