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về Kế hoạch đầu tư công năm 2025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50/NQ-HĐND</w:t>
      </w:r>
    </w:p>
    <w:p>
      <w:r>
        <w:t>Đồng Nai, ngày 11 tháng 12 năm 2024</w:t>
      </w:r>
    </w:p>
    <w:p>
      <w:r>
        <w:t>NGHỊ QUYẾT</w:t>
      </w:r>
    </w:p>
    <w:p>
      <w:r>
        <w:t>VỀ KẾ HOẠCH ĐẦU TƯ CÔNG NĂM 2025</w:t>
      </w:r>
    </w:p>
    <w:p>
      <w:r>
        <w:t>HỘI ĐỒNG NHÂN DÂN TỈNH ĐỒNG NAI</w:t>
      </w:r>
    </w:p>
    <w:p>
      <w:r>
        <w:t>KHÓA X KỲ HỌP THỨ 22</w:t>
      </w:r>
    </w:p>
    <w:p>
      <w:r>
        <w:t>Căn cứ Luật Tổ chức chính quyền địa phương ngày 19 ngày 6 tháng 2015;</w:t>
      </w:r>
    </w:p>
    <w:p>
      <w:r>
        <w:t>Căn cứ Luật sửa đổi, bổ sung một số điều của Luật Tổ chức Chính phủ và Luật Tổ chức  c hính quyền địa phương ngày 22 tháng 11 năm 2019;</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11 năm 2022;</w:t>
      </w:r>
    </w:p>
    <w:p>
      <w:r>
        <w:t>Căn cứ Nghị định số 40/2020/NĐ-CP ngày 06 tháng 4 năm 2020 của Chính phủ quy định chi tiết thi hành một số điều của Luật Đầu tư công;</w:t>
      </w:r>
    </w:p>
    <w:p>
      <w:r>
        <w:t>Xét Tờ trình số 199/TTr-UBND ngày 04 tháng 12 năm 2024 và Văn bản số 15123/UBND-KTNS ngày 06 tháng 12 năm 2024 của Ủy ban nhân dân tỉnh; Báo cáo thẩm tra số 809/BC-BKTNS ngày 05 tháng 12 năm 2024 của Ban Kinh tế - Ngân sách Hội đồng nhân dân tỉnh; ý kiến thảo luận của đại biểu Hội đồng nhân dân tỉnh tại kỳ họp.</w:t>
      </w:r>
    </w:p>
    <w:p>
      <w:r>
        <w:t>QUYẾT NGHỊ:</w:t>
      </w:r>
    </w:p>
    <w:p>
      <w:r>
        <w:t>Điều 1. Kế hoạch đầu tư công năm 2025</w:t>
      </w:r>
    </w:p>
    <w:p>
      <w:r>
        <w:t>1. Tổng nguồn vốn ngân sách là 15.334,392 tỷ đồng.</w:t>
      </w:r>
    </w:p>
    <w:p>
      <w:r>
        <w:t>a) Nguồn vốn ngân sách địa phương là 12.018,41 tỷ đồng.</w:t>
      </w:r>
    </w:p>
    <w:p>
      <w:r>
        <w:t>- Nguồn vốn ngân sách tập trung là 4.518,41 tỷ đồng.</w:t>
      </w:r>
    </w:p>
    <w:p>
      <w:r>
        <w:t>- Nguồn vốn xổ số kiến thiết là 2.050 tỷ đồng.</w:t>
      </w:r>
    </w:p>
    <w:p>
      <w:r>
        <w:t>- Nguồn vốn khai thác quỹ đất là 3.450 tỷ đồng.</w:t>
      </w:r>
    </w:p>
    <w:p>
      <w:r>
        <w:t>- Nguồn bội chi ngân sách địa phương là 2.000 tỷ đồng.</w:t>
      </w:r>
    </w:p>
    <w:p>
      <w:r>
        <w:t>b) Nguồn vốn ngân sách trung ương là 3.315,982 tỷ đồng.</w:t>
      </w:r>
    </w:p>
    <w:p>
      <w:r>
        <w:t>2. Nội dung phân bổ nguồn vốn</w:t>
      </w:r>
    </w:p>
    <w:p>
      <w:r>
        <w:t>a) Nguồn vốn do Ủy ban nhân dân tỉnh giao chỉ tiêu là 11.395,892 tỷ đồng.</w:t>
      </w:r>
    </w:p>
    <w:p>
      <w:r>
        <w:t>- Nguồn vốn ngân sách tập trung là 2.461,69 tỷ đồng.</w:t>
      </w:r>
    </w:p>
    <w:p>
      <w:r>
        <w:t>- Nguồn vốn xổ số kiến thiết là 1.308 tỷ đồng.</w:t>
      </w:r>
    </w:p>
    <w:p>
      <w:r>
        <w:t>- Nguồn thu tiền sử dụng đất là 2.310 , 22 tỷ đồng.</w:t>
      </w:r>
    </w:p>
    <w:p>
      <w:r>
        <w:t>- Nguồn bội chi ngân sách địa phương là 2.000 tỷ đồng.</w:t>
      </w:r>
    </w:p>
    <w:p>
      <w:r>
        <w:t>- Nguồn vốn ngân sách trung ương là 3.315,982 tỷ đồng.</w:t>
      </w:r>
    </w:p>
    <w:p>
      <w:r>
        <w:t>b) Nguồn vốn do Ủy ban nhân dân cấp huyện giao chỉ tiêu là 3.938,5 tỷ đồng.</w:t>
      </w:r>
    </w:p>
    <w:p>
      <w:r>
        <w:t>- Nguồn vốn ngân sách tập trung là 1.865,3 tỷ đồng.</w:t>
      </w:r>
    </w:p>
    <w:p>
      <w:r>
        <w:t>- Nguồn vốn thu tiền sử dụng đất là 939,78 tỷ đồng.</w:t>
      </w:r>
    </w:p>
    <w:p>
      <w:r>
        <w:t>- Nguồn vốn xổ số kiến thiết là 634 tỷ đồng.</w:t>
      </w:r>
    </w:p>
    <w:p>
      <w:r>
        <w:t>- Nguồn vốn ngân sách tập trung hỗ trợ có mục tiêu cho cấp huyện là 191,42 tỷ đồng.</w:t>
      </w:r>
    </w:p>
    <w:p>
      <w:r>
        <w:t>- Nguồn vốn thu tiền sử dụng đất hỗ trợ mục tiêu nông thôn mới cho cấp huyện là 200 tỷ đồng.</w:t>
      </w:r>
    </w:p>
    <w:p>
      <w:r>
        <w:t>- Nguồn vốn xổ số kiến thiết hỗ trợ có mục tiêu cho cấp huyện là 108 tỷ đồng.</w:t>
      </w:r>
    </w:p>
    <w:p>
      <w:r>
        <w:t>(Chi tiết tại Phụ lục I, II, III, IV, V, VI đính kèm)</w:t>
      </w:r>
    </w:p>
    <w:p>
      <w:r>
        <w:t>3. Danh mục dự án trọng điểm năm 2025 gồm 12 dự án :</w:t>
      </w:r>
    </w:p>
    <w:p>
      <w:r>
        <w:t>a) Danh mục các dự án chuyển tiếp:</w:t>
      </w:r>
    </w:p>
    <w:p>
      <w:r>
        <w:t>- Dự án thành phần 3: Đường Vành đai 3 Thành phố Hồ Chí Minh (đoạn trên địa bàn tỉnh Đồng Nai).</w:t>
      </w:r>
    </w:p>
    <w:p>
      <w:r>
        <w:t>- Dự án thành phần 1 của Dự án đầu tư xây dựng đường bộ cao tốc Biên Hòa - Vũng Tàu, giai đoạn 1.</w:t>
      </w:r>
    </w:p>
    <w:p>
      <w:r>
        <w:t>- Dự án thành phần 2 của Dự án đầu tư xây dựng đường bộ cao tốc Biên Hòa - Vũng Tàu, giai đoạn 1 (thực hiện công tác bồi thường giải phóng mặt bằng).</w:t>
      </w:r>
    </w:p>
    <w:p>
      <w:r>
        <w:t>- Dự án xây dựng kè sông Đồng Nai, thành phố Biên Hòa (từ cầu Hoá An đến giáp ranh huyện Vĩnh Cửu).</w:t>
      </w:r>
    </w:p>
    <w:p>
      <w:r>
        <w:t>- Dự án đường ven sông Đồng Nai, thành phố Biên Hòa (từ cầu Hóa An đến giáp ranh huyện Vĩnh Cửu).</w:t>
      </w:r>
    </w:p>
    <w:p>
      <w:r>
        <w:t>- Dự án xây dựng đường trục trung tâm thành phố Biên Hòa - đoạn từ đường Võ Thị Sáu đến đường Đặng Văn Trơn (cầu Thống Nhất và đường kết nối 02 đầu cầu).</w:t>
      </w:r>
    </w:p>
    <w:p>
      <w:r>
        <w:t>- Dự án bồi thường, hỗ trợ tái định cư, giải phóng mặt bằng đường trục trung tâm thành phố Biên Hòa - đoạn từ đường Võ Thị Sáu đến đường Đặng Văn Trơn (cầu Thống Nhất và đường kết nối 02 đầu cầu).</w:t>
      </w:r>
    </w:p>
    <w:p>
      <w:r>
        <w:t>- Dự án đường ven sông Cái (đoạn từ đường Hà Huy Giáp đến đường Trần Quốc Toản), thành phố Biên Hòa.</w:t>
      </w:r>
    </w:p>
    <w:p>
      <w:r>
        <w:t>- Dự án bồi thường, hỗ trợ tái định cư, giải phóng mặt bằng đường ven sông cái đoạn từ đường Hà Huy Giáp đến đường Trần Quốc Toản, thành phố Biên Hòa.</w:t>
      </w:r>
    </w:p>
    <w:p>
      <w:r>
        <w:t>- Dự án Đường Vành đai 1, thành phố Long Khánh.</w:t>
      </w:r>
    </w:p>
    <w:p>
      <w:r>
        <w:t>b) Danh mục dự án khởi công mới:</w:t>
      </w:r>
    </w:p>
    <w:p>
      <w:r>
        <w:t>- Dự án xây dựng đường Liên Cảng, huyện Nhơn Trạch (giai đoạn 1).</w:t>
      </w:r>
    </w:p>
    <w:p>
      <w:r>
        <w:t>- Dự án bồi thường, hỗ trợ tái định cư, giải phóng mặt bằng đường Liên Cảng, huyện Nhơn Trạch (giai đoạn 1).</w:t>
      </w:r>
    </w:p>
    <w:p>
      <w:r>
        <w:t>4. Giải pháp thực hiện:</w:t>
      </w:r>
    </w:p>
    <w:p>
      <w:r>
        <w:t>Thống nhất với các giải pháp về huy động các nguồn lực ngoài ngân sách tham gia phát triển kết cấu hạ tầng và các giải pháp về nâng cao công tác quản lý và hiệu quả sử dụng vốn đầu tư công theo Tờ trình số 199/TTr-UBND ngày 04 tháng 12 năm 2024 của Ủy ban nhân dân tỉnh.</w:t>
      </w:r>
    </w:p>
    <w:p>
      <w:r>
        <w:t>Điều 2. Tổ chức thực hiện</w:t>
      </w:r>
    </w:p>
    <w:p>
      <w:r>
        <w:t>1. Ủy ban nhân dân tỉnh có trách nhiệm tổ chức thực hiện Nghị quyết này theo quy định.</w:t>
      </w:r>
    </w:p>
    <w:p>
      <w:r>
        <w:t>2. Thường trực Hội đồng nhân dân, các Ban Hội đồng nhân dân tỉnh, các Tổ đại biểu Hội đồng nhân dân tỉnh và đại biểu Hội đồng nhân dân tỉnh giám sát việc triển khai,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22 thông qua ngày 11 tháng 12 năm 2024 và có hiệu lực từ ngày 11 tháng 12 năm 2024./.</w:t>
      </w:r>
    </w:p>
    <w:p>
      <w:r>
        <w:t>Nơi nhận:</w:t>
      </w:r>
    </w:p>
    <w:p>
      <w:r>
        <w:t>- Ủy ban Thường vụ Quốc hội;</w:t>
      </w:r>
    </w:p>
    <w:p>
      <w:r>
        <w:t>- Chính phủ;</w:t>
      </w:r>
    </w:p>
    <w:p>
      <w:r>
        <w:t>- Văn phòng Chính phủ (A + B);</w:t>
      </w:r>
    </w:p>
    <w:p>
      <w:r>
        <w:t>- Bộ Kế hoạch và Đầu tư;</w:t>
      </w:r>
    </w:p>
    <w:p>
      <w:r>
        <w:t>- Cục Kiểm tra VB.QPPL - Bộ Tư pháp;</w:t>
      </w:r>
    </w:p>
    <w:p>
      <w:r>
        <w:t>- Đồng chí Bí thư Tỉnh ủy;</w:t>
      </w:r>
    </w:p>
    <w:p>
      <w:r>
        <w:t>- Thường trực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 ỉ nh;</w:t>
      </w:r>
    </w:p>
    <w:p>
      <w:r>
        <w:t>- Văn phòng: Tỉnh ủy, Đoàn ĐBQH và HĐND tỉnh, UBND tỉnh;</w:t>
      </w:r>
    </w:p>
    <w:p>
      <w:r>
        <w:t>- Thường trực Huyện ủy, Thành ủy và HĐND, UBND các huyện, thành phố;</w:t>
      </w:r>
    </w:p>
    <w:p>
      <w:r>
        <w:t>- Cổng Thông tin điện tử tỉnh;</w:t>
      </w:r>
    </w:p>
    <w:p>
      <w:r>
        <w:t>- Báo Đồng Nai, Đài PT-TH Đồng Nai;</w:t>
      </w:r>
    </w:p>
    <w:p>
      <w:r>
        <w:t>- Lưu: VT, Phòng CTHĐND.</w:t>
      </w:r>
    </w:p>
    <w:p>
      <w:r>
        <w:t>CHỦ TỊCH</w:t>
      </w:r>
    </w:p>
    <w:p>
      <w:r>
        <w:t>Thái Bảo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