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50/2023/NQ-HĐND quy định về mức hỗ trợ thực hiện dự án đa dạng hóa sinh kế, phát triển mô hình giảm nghèo và phát triển sản xuất trong lĩnh vực nông nghiệp thuộc Chương trình mục tiêu quốc gia giảm nghèo bền vững trên địa bàn tỉnh Tây Ninh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50/2023/NQ-HĐND</w:t>
      </w:r>
    </w:p>
    <w:p>
      <w:r>
        <w:t>Tây Ninh, ngày 20 tháng 7 năm 2023</w:t>
      </w:r>
    </w:p>
    <w:p>
      <w:r>
        <w:t>NGHỊ QUYẾT</w:t>
      </w:r>
    </w:p>
    <w:p>
      <w:r>
        <w:t>QUY ĐỊNH VỀ MỨC HỖ TRỢ THỰC HIỆN DỰ ÁN ĐA DẠNG HÓA SINH KẾ, PHÁT TRIỂN MÔ HÌNH GIẢM NGHÈO VÀ PHÁT TRIỂN SẢN XUẤT TRONG LĨNH VỰC NÔNG NGHIỆP THUỘC CHƯƠNG TRÌNH MỤC TIÊU QUỐC GIA GIẢM NGHÈO BỀN VỮNG TRÊN ĐỊA BÀN TỈNH TÂY NINH GIAI ĐOẠN 2023 - 2025</w:t>
      </w:r>
    </w:p>
    <w:p>
      <w:r>
        <w:t>HỘI ĐỒNG NHÂN DÂN TỈNH TÂY NINH</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07/2021/NĐ-CP ngày 27 tháng 01 năm 2021 của Chính phủ quy định chuẩn nghèo đa chiều giai đoạn 2021-2025;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90/QĐ-TTg ngày 18 tháng 01 năm 2022 của Thủ tướng Chính phủ phê duyệt Chương trình mục tiêu quốc gia giảm nghèo bền vững giai đoạn 2021-2025;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Xét Tờ trình số 2070/TTr-UBND ngày 05 tháng 7 năm 2023 của Ủy ban nhân dân tỉnh Tây Ninh về việc ban hành Nghị quyết quy định về mức hỗ trợ các đối tượng tham gia dự án đa dạng hóa sinh kế, phát triển mô hình giảm nghèo và phát triển sản xuất trong lĩnh vực nông nghiệp thuộc Chương trình mục tiêu quốc gia giảm nghèo bền vững trên địa bàn tỉnh Tây Ninh giai đoạn 2023-2025; Báo cáo thẩm tra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về mức hỗ trợ thực hiện dự án đa dạng hóa sinh kế, phát triển mô hình giảm nghèo và phát triển sản xuất trong lĩnh vực nông nghiệp thuộc Chương trình mục tiêu quốc gia giảm nghèo bền vững trên địa bàn tỉnh Tây Ninh giai đoạn 2023-2025.</w:t>
      </w:r>
    </w:p>
    <w:p>
      <w:r>
        <w:t>Điều 2. Đối tượng áp dụng</w:t>
      </w:r>
    </w:p>
    <w:p>
      <w:r>
        <w:t>1. Người lao động thuộc hộ nghèo, hộ cận nghèo, hộ mới thoát nghèo (trong vòng 36 tháng, kể từ thời điểm hộ được cấp có thẩm quyền công nhận thoát nghèo); người khuyết tật (không có sinh kế ổn định) trên địa bàn tỉnh. Ưu tiên hỗ trợ hộ nghèo dân tộc thiểu số; hộ nghèo có thành viên là người có công với cách mạng và phụ nữ thuộc hộ nghèo.</w:t>
      </w:r>
    </w:p>
    <w:p>
      <w:r>
        <w:t>2. Doanh nghiệp, hợp tác xã, tổ hợp tác, nhóm hộ gia đình, cộng đồng dân cư.</w:t>
      </w:r>
    </w:p>
    <w:p>
      <w:r>
        <w:t>3. Tổ chức và cá nhân liên quan.</w:t>
      </w:r>
    </w:p>
    <w:p>
      <w:r>
        <w:t>Điều 3. Mức hỗ trợ</w:t>
      </w:r>
    </w:p>
    <w:p>
      <w:r>
        <w:t>1. Mức hỗ trợ theo dự án</w:t>
      </w:r>
    </w:p>
    <w:p>
      <w:r>
        <w:t>a) Dự án hỗ trợ phát triển sản xuất liên kết theo chuỗi giá trị: mức hỗ trợ từ nguồn ngân sách nhà nước 50% tổng chi phí nhưng tối đa không quá 02 tỷ đồng thực hiện một (01) dự án, kế hoạch liên kết;</w:t>
      </w:r>
    </w:p>
    <w:p>
      <w:r>
        <w:t>b) Dự án hỗ trợ phát triển sản xuất cộng đồng: mức hỗ trợ từ nguồn ngân sách nhà nước 60% tổng chi phí nhưng tối đa không quá 360 triệu đồng thực hiện một (01) dự án.</w:t>
      </w:r>
    </w:p>
    <w:p>
      <w:r>
        <w:t>2. Mức hỗ trợ vật tư, trang thiết bị phục vụ sản xuất, cung ứng dịch vụ, giống cây trồng, vật nuôi đối với đối tượng tham gia theo thực tế từng dự án</w:t>
      </w:r>
    </w:p>
    <w:p>
      <w:r>
        <w:t>a) Hộ nghèo dân tộc thiểu số; hộ nghèo có thành viên là người có công với cách mạng và phụ nữ thuộc hộ nghèo: mức hỗ trợ tối đa 25.000.000 đồng/hộ;</w:t>
      </w:r>
    </w:p>
    <w:p>
      <w:r>
        <w:t>b) Hộ nghèo, hộ cận nghèo còn lại: mức hỗ trợ tối đa 23.000.000 đồng/hộ;</w:t>
      </w:r>
    </w:p>
    <w:p>
      <w:r>
        <w:t>c) Hộ mới thoát nghèo: mức hỗ trợ tối đa 21.000.000 đồng/hộ;</w:t>
      </w:r>
    </w:p>
    <w:p>
      <w:r>
        <w:t>d) Người khuyết tật (không có sinh kế ổn định): mức hỗ trợ tối đa 21.000.000 đồng/người.</w:t>
      </w:r>
    </w:p>
    <w:p>
      <w:r>
        <w:t>Điều 4. Nguồn kinh phí thực hiện</w:t>
      </w:r>
    </w:p>
    <w:p>
      <w:r>
        <w:t>Nguồn ngân sách nhà nước và các nguồn kinh phí hợp pháp khác (nếu có).</w:t>
      </w:r>
    </w:p>
    <w:p>
      <w:r>
        <w:t>Điều 5. Điều khoản thi hành</w:t>
      </w:r>
    </w:p>
    <w:p>
      <w:r>
        <w:t>1. Nghị quyết này thay thế Nghị quyết số 09/2018/NQ-HĐND ngày 29 tháng 3 năm 2018 của Hội đồng nhân dân tỉnh ban hành Quy định về mức hỗ trợ các đối tượng tham gia dự án phát triển sản xuất, đa dạng hóa sinh kế và nhân rộng mô hình giảm nghèo bền vững trên địa bàn tỉnh Tây Ninh giai đoạn 2018-2020.</w:t>
      </w:r>
    </w:p>
    <w:p>
      <w:r>
        <w:t>2. Các nội dung liên quan việc hỗ trợ còn lại không quy định tại Nghị quyết này thực hiện theo Khoản 12, Khoản 13, Khoản 14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Điều 13, Điều 14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 Điều 13, Điều 14, Điều 15 Nghị quyết số 34/2022/NQ-HĐND ngày 9 tháng 12 năm 2022 của Hội đồng nhân dân tỉnh quy định về cơ chế quản lý, tổ chức thực hiện các Chương trình mục tiêu quốc gia trên địa bàn tỉnh Tây Ninh giai đoạn 2021-2025 và các văn bản pháp luật hiện hành.</w:t>
      </w:r>
    </w:p>
    <w:p>
      <w:r>
        <w:t>Điều 6. Tổ chức thực hiện</w:t>
      </w:r>
    </w:p>
    <w:p>
      <w:r>
        <w:t>1. Giao Ủy ban nhân dân tỉnh tổ chức triển khai thực hiện Nghị quyết đúng quy định.</w:t>
      </w:r>
    </w:p>
    <w:p>
      <w:r>
        <w:t>2. Giao Thường trực Hội đồng nhân dân tỉnh, các Ban của Hội đồng nhân dân,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8 thông qua ngày 20 tháng 7 năm 2023 và có hiệu lực từ ngày 31 tháng 7 năm 2023./.</w:t>
      </w:r>
    </w:p>
    <w:p>
      <w:r>
        <w:t>Nơi nhận:</w:t>
      </w:r>
    </w:p>
    <w:p>
      <w:r>
        <w:t>- Ủy ban Thường vụ Quốc hội;</w:t>
      </w:r>
    </w:p>
    <w:p>
      <w:r>
        <w:t>- Chính phủ;</w:t>
      </w:r>
    </w:p>
    <w:p>
      <w:r>
        <w:t>- Văn phòng Quốc hội;</w:t>
      </w:r>
    </w:p>
    <w:p>
      <w:r>
        <w:t>- Văn phòng Chính phủ;</w:t>
      </w:r>
    </w:p>
    <w:p>
      <w:r>
        <w:t>- Bộ Tài chính;</w:t>
      </w:r>
    </w:p>
    <w:p>
      <w:r>
        <w:t>- Bộ Lao động - Thương binh và Xã hội;</w:t>
      </w:r>
    </w:p>
    <w:p>
      <w:r>
        <w:t>- Bộ Nông nghiệp và Phát triển nông thôn;</w:t>
      </w:r>
    </w:p>
    <w:p>
      <w:r>
        <w:t>- Cục Kiểm tra VB QPPL - Bộ Tư pháp;</w:t>
      </w:r>
    </w:p>
    <w:p>
      <w:r>
        <w:t>- TTTU;</w:t>
      </w:r>
    </w:p>
    <w:p>
      <w:r>
        <w:t>- UBND tỉnh;</w:t>
      </w:r>
    </w:p>
    <w:p>
      <w:r>
        <w:t>- UBMTTQVN tỉnh;</w:t>
      </w:r>
    </w:p>
    <w:p>
      <w:r>
        <w:t>- Đoàn ĐBQH tỉnh;</w:t>
      </w:r>
    </w:p>
    <w:p>
      <w:r>
        <w:t>- ĐB HĐND tỉnh;</w:t>
      </w:r>
    </w:p>
    <w:p>
      <w:r>
        <w:t>- Sở, ban, ngành tỉnh;</w:t>
      </w:r>
    </w:p>
    <w:p>
      <w:r>
        <w:t>- Các tổ chức chính trị - xã hội;</w:t>
      </w:r>
    </w:p>
    <w:p>
      <w:r>
        <w:t>- HĐND, UBND huyện, thị xã, tp;</w:t>
      </w:r>
    </w:p>
    <w:p>
      <w:r>
        <w:t>- Báo Tây Ninh;</w:t>
      </w:r>
    </w:p>
    <w:p>
      <w:r>
        <w:t>- Trung tâm Công báo - Tin học tỉnh;</w:t>
      </w:r>
    </w:p>
    <w:p>
      <w:r>
        <w:t>- Lưu: VT, VP.Đoàn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