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49/NQ-HĐND năm 2025 áp dụng, bãi bỏ Văn bản quy phạm pháp luật của Hội đồng nhân dân tỉnh Quảng Bình và tỉnh Quảng Trị (cũ) trong lĩnh vực Văn hóa và Thể dục thể thao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49/NQ-HĐND</w:t>
      </w:r>
    </w:p>
    <w:p>
      <w:r>
        <w:t>Quảng Trị, ngày 28 tháng 10 năm 2025</w:t>
      </w:r>
    </w:p>
    <w:p>
      <w:r>
        <w:t>NGHỊ QUYẾT</w:t>
      </w:r>
    </w:p>
    <w:p>
      <w:r>
        <w:t>VỀ VIỆC ÁP DỤNG, BÃI BỎ VĂN BẢN QUY PHẠM PHÁP LUẬT DO HỘI ĐỒNG NHÂN DÂN TỈNH QUẢNG BÌNH VÀ TỈNH QUẢNG TRỊ (CŨ) BAN HÀNH TRONG LĨNH VỰC VĂN HÓA VÀ THỂ DỤC THỂ THAO</w:t>
      </w:r>
    </w:p>
    <w:p>
      <w:r>
        <w:t>HỘI ĐỒNG NHÂN DÂN TỈNH QUẢNG TRỊ</w:t>
      </w:r>
    </w:p>
    <w:p>
      <w:r>
        <w:t>KHÓA VIII, KỲ HỌP THỨ 3</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w:t>
      </w:r>
    </w:p>
    <w:p>
      <w:r>
        <w:t>Xét Tờ trình số 1552/TTr-UBND ngày 24 tháng 10 năm 2025 của Ủy ban nhân dân tỉnh về việc đề nghị áp dụng, bãi bỏ văn bản quy phạm pháp luật do Hội đồng nhân dân tỉnh Quảng Bình và tỉnh Quảng Trị (cũ) ban hành trong lĩnh vực Văn hóa và Thể dục thể thao; Báo cáo thẩm tra của Ban Văn hóa - Xã hội Hội đồng nhân dân tỉnh; ý kiến thảo luận của đại biểu Hội đồng nhân dân tỉnh tại kỳ họp.</w:t>
      </w:r>
    </w:p>
    <w:p>
      <w:r>
        <w:t>QUYẾT NGHỊ:</w:t>
      </w:r>
    </w:p>
    <w:p>
      <w:r>
        <w:t>Điều 1.  Áp dụng văn bản quy phạm pháp luật trong lĩnh vực Văn hóa và Thể dục thể thao trên địa bàn tỉnh Quảng Trị như sau:</w:t>
      </w:r>
    </w:p>
    <w:p>
      <w:r>
        <w:t>1. Áp dụng toàn bộ Nghị quyết số 58/2023/NQ-HĐND ngày 02 tháng 10 năm 2023 của Hội đồng nhân dân tỉnh Quảng Bình Quy định chế độ hỗ trợ đối với nghệ nhân trong lĩnh vực di sản văn hóa phi vật thể và chế độ đãi ngộ cho vận động viên thể thao thành tích cao tỉnh Quảng Bình.</w:t>
      </w:r>
    </w:p>
    <w:p>
      <w:r>
        <w:t>2. Áp dụng Nghị quyết số 107/2021/NQ-HĐND ngày 30 tháng 8 năm 2021 của Hội đồng nhân dân tỉnh Quảng Trị (cũ) quy định mức thưởng đối với huấn luyện viên, vận động viên tỉnh Quảng Trị lập thành tích trong thi đấu tại các giải thể thao, trừ các nội dung quy định bãi bỏ tại khoản 2 Điều 2 của Nghị quyết này.</w:t>
      </w:r>
    </w:p>
    <w:p>
      <w:r>
        <w:t>3. Áp dụng Nghị quyết số 26/2022/NQ-HĐND ngày 27 tháng 5 năm 2022 của Hội đồng nhân dân tỉnh Quảng Bình quy định chi tiết chế độ dinh dưỡng đặc thù đối với huấn luyện viên, vận động viên thể thao khác trên địa bàn tỉnh Quảng Bình, trừ các nội dung quy định bãi bỏ tại khoản 3 Điều 2 của Nghị quyết này.</w:t>
      </w:r>
    </w:p>
    <w:p>
      <w:r>
        <w:t>Các nội dung Nghị quyết nêu trên không còn được áp dụng trong trường hợp có văn bản của Hội đồng nhân dân tỉnh thay thế hoặc bãi bỏ.</w:t>
      </w:r>
    </w:p>
    <w:p>
      <w:r>
        <w:t>Điều 2.  Bãi bỏ toàn bộ, một phần văn bản quy phạm pháp luật trong lĩnh vực Thể dục thể thao trên địa bàn tỉnh Quảng Trị như sau:</w:t>
      </w:r>
    </w:p>
    <w:p>
      <w:r>
        <w:t>1. Bãi bỏ toàn bộ Nghị quyết số 52/2023/NQ-HĐND ngày 19 tháng 7 năm 2023 của Hội đồng nhân dân tỉnh Quảng Trị (cũ) quy định chế độ dinh dưỡng đặc thù đối với huấn luyện viên, vận động viên trong thời gian tập trung tập huấn, thi đấu tại các giải thể thao thành tích cao.</w:t>
      </w:r>
    </w:p>
    <w:p>
      <w:r>
        <w:t>2. Bãi bỏ cụm từ “ cấp huyện ” quy định tại khoản 1, Điều 1; cụm từ “ Huấn luyện viên, vận động viên thể thao đội tuyển xã, phường, thị trấn, các đơn vị, ban ngành tham gia các giải thi đấu cấp huyện ” quy định tại điểm a, khoản 2, Điều 1; các nội dung quy định điểm d, khoản 3 và điểm c, khoản 4 Điều 1 Nghị quyết số 107/2021/NQ-HĐND ngày 30 tháng 8 năm 2021 của Hội đồng nhân dân tỉnh Quảng Trị (cũ).</w:t>
      </w:r>
    </w:p>
    <w:p>
      <w:r>
        <w:t>3. Bãi bỏ các quy định về thực hiện chế độ dinh dưỡng đối với huấn luyện viên, vận động viên thuộc đội tuyển cấp huyện quy định tại điểm b, khoản 1 Điều 1 và tại khoản 1, khoản 2 Điều 2 Nghị quyết số 26/2022/NQ-HĐND ngày 27 tháng 5 năm 2022 của Hội đồng nhân dân tỉnh Quảng Bình.</w:t>
      </w:r>
    </w:p>
    <w:p>
      <w:r>
        <w:t>Điều 3. Tổ chức thực hiện</w:t>
      </w:r>
    </w:p>
    <w:p>
      <w:r>
        <w:t>1. Giao Ủy ban nhân dân tỉnh tổ chức thực hiện Nghị quyết.</w:t>
      </w:r>
    </w:p>
    <w:p>
      <w:r>
        <w:t>2. Thường trực Hội đồng nhân dân tỉnh, các Ban của Hội đồng nhân dân tỉnh, Tổ đại biểu Hội đồng nhân dân và đại biểu Hội đồng nhân dân tỉnh phối hợp với Ban Thường trực Ủy ban Mặt trận Tổ quốc Việt Nam tỉnh giám sát thực hiện Nghị quyết.</w:t>
      </w:r>
    </w:p>
    <w:p>
      <w:r>
        <w:t>Nghị quyết này được Hội đồng nhân dân tỉnh khoá VIII, Kỳ họp thứ 3 thông qua ngày 28 tháng 10 năm 2025 và có hiệu lực từ ngày thông qua./.</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