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487/2024/NQ-HĐND sửa đổi Nghị quyết 379/2024/NQ-HĐND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hằng tháng đối với người trực tiếp tham gia hoạt động ở thôn, tổ dân phố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487/2024/NQ-HĐND</w:t>
      </w:r>
    </w:p>
    <w:p>
      <w:r>
        <w:t>Hòa Bình, ngày 06 tháng 12 năm 2024</w:t>
      </w:r>
    </w:p>
    <w:p>
      <w:r>
        <w:t>NGHỊ QUYẾT</w:t>
      </w:r>
    </w:p>
    <w:p>
      <w:r>
        <w:t>SỬA ĐỔI MỘT SỐ ĐIỀU CỦA NGHỊ QUYẾT SỐ 379/2024/NQ-HĐND NGÀY 28 THÁNG 3 NĂM 2024 CỦA HỘI ĐỒNG NHÂN DÂN TỈNH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73/2024/NĐ-CP ngày 30 tháng 6 năm 2024 của Chính phủ quy định mức lương cơ sở và chế độ tiền thưởng đối với cán bộ, công chức, viên chức và lực lượng vũ trang;</w:t>
      </w:r>
    </w:p>
    <w:p>
      <w:r>
        <w:t>Xét Tờ trình số 162/TTr-UBND ngày 14 tháng 11 năm 2024 của Ủy ban nhân dân tỉnh Hòa Bình về dự thảo Nghị quyết sửa đổi một số điều của Nghị quyết số 379/2024/NQ-HĐND ngày 28 tháng 3 năm 2024 của Hội đồng nhân dân tỉnh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 Báo cáo thẩm tra Ban pháp chế của Hội đồng nhân dân tỉnh; ý kiến thảo luận của Đại biểu Hội đồng nhân dân tại kỳ họp.</w:t>
      </w:r>
    </w:p>
    <w:p>
      <w:r>
        <w:t>QUYẾT NGHỊ:</w:t>
      </w:r>
    </w:p>
    <w:p>
      <w:r>
        <w:t>Điều 1. Sửa đổi một số điều của Nghị quyết số 379/2024/NQ-HĐND ngày 28 tháng 3 năm 2024 của Hội đồng nhân dân tỉnh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p>
      <w:r>
        <w:t>1. Sửa đổi điểm a khoản 2 Điều 2, như sau:</w:t>
      </w:r>
    </w:p>
    <w:p>
      <w:r>
        <w:t>“a) Người hoạt động không chuyên trách ở cấp xã hưởng mức phụ cấp hàng tháng theo mức lương cơ sở, như sau:</w:t>
      </w:r>
    </w:p>
    <w:p>
      <w:r>
        <w:t>TT</w:t>
      </w:r>
    </w:p>
    <w:p>
      <w:r>
        <w:t>Trình độ chuyên môn</w:t>
      </w:r>
    </w:p>
    <w:p>
      <w:r>
        <w:t>Mức lương cơ sở</w:t>
      </w:r>
    </w:p>
    <w:p>
      <w:r>
        <w:t>1</w:t>
      </w:r>
    </w:p>
    <w:p>
      <w:r>
        <w:t>Đại học trở lên</w:t>
      </w:r>
    </w:p>
    <w:p>
      <w:r>
        <w:t>1,76</w:t>
      </w:r>
    </w:p>
    <w:p>
      <w:r>
        <w:t>2</w:t>
      </w:r>
    </w:p>
    <w:p>
      <w:r>
        <w:t>Cao đẳng</w:t>
      </w:r>
    </w:p>
    <w:p>
      <w:r>
        <w:t>1,58</w:t>
      </w:r>
    </w:p>
    <w:p>
      <w:r>
        <w:t>3</w:t>
      </w:r>
    </w:p>
    <w:p>
      <w:r>
        <w:t>Trung cấp</w:t>
      </w:r>
    </w:p>
    <w:p>
      <w:r>
        <w:t>1,40</w:t>
      </w:r>
    </w:p>
    <w:p>
      <w:r>
        <w:t>4</w:t>
      </w:r>
    </w:p>
    <w:p>
      <w:r>
        <w:t>Dưới trung cấp hoặc chưa qua đào tạo</w:t>
      </w:r>
    </w:p>
    <w:p>
      <w:r>
        <w:t>1,19</w:t>
      </w:r>
    </w:p>
    <w:p>
      <w:r>
        <w:t>2. Sửa đổi Điều 3, như sau:</w:t>
      </w:r>
    </w:p>
    <w:p>
      <w:r>
        <w:t>“Điều 3.  Mức phụ cấp hàng tháng đối với những người hoạt động không chuyên trách ở thôn, tổ dân phố</w:t>
      </w:r>
    </w:p>
    <w:p>
      <w:r>
        <w:t>1. 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trường hợp thôn có từ 350 hộ gia đình trở lên chuyển thành tổ dân phố do thành lập đơn vị hành chính đô thị cấp xã; các chức danh hưởng mức phụ cấp hàng tháng theo mức lương cơ sở, như sau:</w:t>
      </w:r>
    </w:p>
    <w:p>
      <w:r>
        <w:t>TT</w:t>
      </w:r>
    </w:p>
    <w:p>
      <w:r>
        <w:t>Chức danh</w:t>
      </w:r>
    </w:p>
    <w:p>
      <w:r>
        <w:t>Mức lương cơ sở</w:t>
      </w:r>
    </w:p>
    <w:p>
      <w:r>
        <w:t>1</w:t>
      </w:r>
    </w:p>
    <w:p>
      <w:r>
        <w:t>Bí thư Chi bộ</w:t>
      </w:r>
    </w:p>
    <w:p>
      <w:r>
        <w:t>1,60</w:t>
      </w:r>
    </w:p>
    <w:p>
      <w:r>
        <w:t>2</w:t>
      </w:r>
    </w:p>
    <w:p>
      <w:r>
        <w:t>Trưởng thôn hoặc Tổ trưởng tổ dân phố</w:t>
      </w:r>
    </w:p>
    <w:p>
      <w:r>
        <w:t>1,60</w:t>
      </w:r>
    </w:p>
    <w:p>
      <w:r>
        <w:t>3</w:t>
      </w:r>
    </w:p>
    <w:p>
      <w:r>
        <w:t>Trưởng Ban công tác Mặt trận</w:t>
      </w:r>
    </w:p>
    <w:p>
      <w:r>
        <w:t>1,40</w:t>
      </w:r>
    </w:p>
    <w:p>
      <w:r>
        <w:t>2. Đối với thôn, tổ dân phố không thuộc quy định tại khoản 1 Điều này; các chức danh hưởng mức phụ cấp hàng tháng theo mức lương cơ sở, như sau:</w:t>
      </w:r>
    </w:p>
    <w:p>
      <w:r>
        <w:t>TT</w:t>
      </w:r>
    </w:p>
    <w:p>
      <w:r>
        <w:t>Chức danh</w:t>
      </w:r>
    </w:p>
    <w:p>
      <w:r>
        <w:t>Mức lương cơ sở</w:t>
      </w:r>
    </w:p>
    <w:p>
      <w:r>
        <w:t>1</w:t>
      </w:r>
    </w:p>
    <w:p>
      <w:r>
        <w:t>Bí thư Chi bộ</w:t>
      </w:r>
    </w:p>
    <w:p>
      <w:r>
        <w:t>1,25</w:t>
      </w:r>
    </w:p>
    <w:p>
      <w:r>
        <w:t>2</w:t>
      </w:r>
    </w:p>
    <w:p>
      <w:r>
        <w:t>Trưởng thôn hoặc Tổ trưởng tổ dân phố</w:t>
      </w:r>
    </w:p>
    <w:p>
      <w:r>
        <w:t>1,25</w:t>
      </w:r>
    </w:p>
    <w:p>
      <w:r>
        <w:t>3</w:t>
      </w:r>
    </w:p>
    <w:p>
      <w:r>
        <w:t>Trưởng Ban công tác Mặt trận</w:t>
      </w:r>
    </w:p>
    <w:p>
      <w:r>
        <w:t>1,05</w:t>
      </w:r>
    </w:p>
    <w:p>
      <w:r>
        <w:t>3. Sửa đổi nội dung ý thứ nhất Điều 6, như sau:</w:t>
      </w:r>
    </w:p>
    <w:p>
      <w:r>
        <w:t>“Điều 6.  Mức hỗ trợ hàng tháng đối với người trực tiếp tham gia hoạt động ở thôn, tổ dân phố quy định tại điểm d khoản 2 Điều 1 Nghị quyết này bằng 0,20 mức lương cơ sở.”.</w:t>
      </w:r>
    </w:p>
    <w:p>
      <w:r>
        <w:t>Điều 2. Điều khoản thi hành</w:t>
      </w:r>
    </w:p>
    <w:p>
      <w:r>
        <w:t>1. Ủy ban nhân dân tỉnh có trách nhiệm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Khóa XVII, Kỳ họp thứ 23 thông qua ngày 06 tháng 12 năm 2024 và có hiệu lực thi hành kể từ ngày 01 tháng 01 năm 2025./.</w:t>
      </w:r>
    </w:p>
    <w:p>
      <w:r>
        <w:t>Nơi nhận:</w:t>
      </w:r>
    </w:p>
    <w:p>
      <w:r>
        <w:t>- UBTV Quốc hội;</w:t>
      </w:r>
    </w:p>
    <w:p>
      <w:r>
        <w:t>- Chính phủ;</w:t>
      </w:r>
    </w:p>
    <w:p>
      <w:r>
        <w:t>- Ban Tổ chức Trung ương;</w:t>
      </w:r>
    </w:p>
    <w:p>
      <w:r>
        <w:t>- Văn phòng Quốc hội;</w:t>
      </w:r>
    </w:p>
    <w:p>
      <w:r>
        <w:t>- Văn phòng Chính phủ;</w:t>
      </w:r>
    </w:p>
    <w:p>
      <w:r>
        <w:t>- Các Bộ: Nội vụ; Tài chính;</w:t>
      </w:r>
    </w:p>
    <w:p>
      <w:r>
        <w:t>- Cục Kiểm tra văn bản QPPL, Bộ Tư pháp;</w:t>
      </w:r>
    </w:p>
    <w:p>
      <w:r>
        <w:t>- Vụ Pháp chế, Bộ Nội vụ;</w:t>
      </w:r>
    </w:p>
    <w:p>
      <w:r>
        <w:t>- Thường trực Tỉnh ủy;</w:t>
      </w:r>
    </w:p>
    <w:p>
      <w:r>
        <w:t>- Thường trực HĐND tỉnh;</w:t>
      </w:r>
    </w:p>
    <w:p>
      <w:r>
        <w:t>- UBND tỉnh;</w:t>
      </w:r>
    </w:p>
    <w:p>
      <w:r>
        <w:t>- Đoàn Đại biểu Quốc hội tỉnh;</w:t>
      </w:r>
    </w:p>
    <w:p>
      <w:r>
        <w:t>- Ủy ban MTTQVN tỉnh;</w:t>
      </w:r>
    </w:p>
    <w:p>
      <w:r>
        <w:t>- Đại biểu HĐND tỉnh;</w:t>
      </w:r>
    </w:p>
    <w:p>
      <w:r>
        <w:t>- Các sở, ban, ngành, đoàn thể của tỉnh;</w:t>
      </w:r>
    </w:p>
    <w:p>
      <w:r>
        <w:t>- TT Huyện ủy, Thành ủy; TT HĐND, UBND các huyện, thành phố;</w:t>
      </w:r>
    </w:p>
    <w:p>
      <w:r>
        <w:t>- LĐVP Đoàn ĐBQH&amp;HĐND tỉnh;</w:t>
      </w:r>
    </w:p>
    <w:p>
      <w:r>
        <w:t>- TT Tin học và Công báo VP UBND tỉnh;</w:t>
      </w:r>
    </w:p>
    <w:p>
      <w:r>
        <w:t>- Cổng Thông tin điện tử tỉnh Hòa Bình;</w:t>
      </w:r>
    </w:p>
    <w:p>
      <w:r>
        <w:t>- LĐ và CV các Phòng CM;</w:t>
      </w:r>
    </w:p>
    <w:p>
      <w:r>
        <w:t>- Lưu: VT, THDN.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