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48/2023/NQ-HĐND về phân cấp cho Hội đồng nhân dân cấp huyện quyết định danh mục dự án đầu tư công, điều chỉnh danh mục dự án đầu tư công trung hạn và hằng năm trong giai đoạn 5 năm của chương trình mục tiêu quốc gia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48/2023/NQ-HĐND</w:t>
      </w:r>
    </w:p>
    <w:p>
      <w:r>
        <w:t>Kon Tum, ngày 01 tháng 11 năm 2023</w:t>
      </w:r>
    </w:p>
    <w:p>
      <w:r>
        <w:t>NGHỊ QUYẾT</w:t>
      </w:r>
    </w:p>
    <w:p>
      <w:r>
        <w:t>VỀ PHÂN CẤP CHO HỘI ĐỒNG NHÂN DÂN CẤP HUYỆN QUYẾT ĐỊNH DANH MỤC DỰ ÁN ĐẦU TƯ CÔNG, ĐIỀU CHỈNH DANH MỤC DỰ ÁN ĐẦU TƯ CÔNG TRUNG HẠN VÀ HẰNG NĂM TRONG GIAI ĐOẠN 5 NĂM CỦA CÁC CHƯƠNG TRÌNH MỤC TIÊU QUỐC GIA</w:t>
      </w:r>
    </w:p>
    <w:p>
      <w:r>
        <w:t>HỘI ĐỒNG NHÂN DÂN TỈNH KON TUM</w:t>
      </w:r>
    </w:p>
    <w:p>
      <w:r>
        <w:t>KHÓA XII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125/TTr-UBND ngày 28 tháng 9 năm 2023 của Ủy ban nhân dân tỉnh về dự thảo Nghị quyết của Hội đồng nhân dân tỉnh về phân cấp cho Hội đồng nhân dân cấp huyện quyết định danh mục dự án đầu tư công, điều chỉnh danh mục dự án đầu tư công trung hạn và hằng năm trong giai đoạn 5 năm của các chương trình mục tiêu quốc gia; Báo cáo thẩm tra của Ban Kinh tế - Ngân sách Hội đồng nhân dân tỉnh; Văn bản số 3741/UBND-KTTH ngày 30 tháng 10 năm 2023 của Ủy ban nhân dân tỉnh về tiếp thu, giải trình các ý kiến qua thẩm tra của các Ban Hội đồng nhân dân tỉnh; ý kiến thảo luận của đại biểu Hội đồng nhân dân tại kỳ họp.</w:t>
      </w:r>
    </w:p>
    <w:p>
      <w:r>
        <w:t>QUYẾT NGHỊ:</w:t>
      </w:r>
    </w:p>
    <w:p>
      <w:r>
        <w:t>Điều 1. Phạm vi điều chỉnh, đối tượng áp dụng</w:t>
      </w:r>
    </w:p>
    <w:p>
      <w:r>
        <w:t>1. Phạm vi điều chỉnh: Nghị quyết này phân cấp cho Hội đồng nhân dân cấp huyện quyết định danh mục dự án đầu tư công, điều chỉnh danh mục dự án đầu tư công trung hạn và hằng năm trong giai đoạn 5 năm của các chương trình mục tiêu quốc gia.</w:t>
      </w:r>
    </w:p>
    <w:p>
      <w:r>
        <w:t>2. Đối tượng áp dụng: Hội đồng nhân dân cấp huyện và các cơ quan, tổ chức, cá nhân có liên quan đến việc quyết định danh mục dự án đầu tư công, điều chỉnh danh mục dự án đầu tư công trung hạn và hằng năm trong giai đoạn 5 năm của chương trình mục tiêu quốc gia được phân cấp cấp huyện quản lý.</w:t>
      </w:r>
    </w:p>
    <w:p>
      <w:r>
        <w:t>Điều 2. Nội dung phân cấp</w:t>
      </w:r>
    </w:p>
    <w:p>
      <w:r>
        <w:t>Hội đồng nhân dân cấp huyện quyết định danh mục dự án đầu tư công, điều chỉnh danh mục dự án đầu tư công trung hạn và hằng năm được đầu tư từ nguồn vốn ngân sách nhà nước  (bao gồm vốn ngân sách trung ương và ngân sách cấp tỉnh đối ứng)  thực hiện các chương trình mục tiêu quốc gia trong giai đoạn 5 năm thuộc nguồn vốn phân cấp cấp huyện quản lý.</w:t>
      </w:r>
    </w:p>
    <w:p>
      <w:r>
        <w:t>Điều 3. Tổ chức thực hiện</w:t>
      </w:r>
    </w:p>
    <w:p>
      <w:r>
        <w:t>1. Giao Ủy ban nhân dân tỉnh, Hội đồng nhân dân cấp huyện tổ chức triển khai thực hiện.</w:t>
      </w:r>
    </w:p>
    <w:p>
      <w:r>
        <w:t>2. Giao Thường trực Hội đồng nhân dân tỉnh, các Ban của Hội đồng nhân dân tỉnh, các Tổ đại biểu Hội đồng nhân dân tỉnh và đại biểu Hội đồng nhân dân tỉnh giám sát việc thực hiện.</w:t>
      </w:r>
    </w:p>
    <w:p>
      <w:r>
        <w:t>3. Đối với các danh mục dự án đầu tư công hằng năm của các chương trình mục tiêu quốc gia được Hội đồng nhân dân tỉnh quyết định, các huyện, thành phố tiếp tục triển khai thực hiện; trong trường hợp cần thiết phải điều chỉnh danh mục dự án đầu tư công, thì địa phương thực hiện theo quy định tại Nghị quyết này.</w:t>
      </w:r>
    </w:p>
    <w:p>
      <w:r>
        <w:t>Nghị quyết này đã được Hội đồng nhân dân tỉnh Kon Tum Khóa XII Kỳ họp chuyên đề thông qua ngày 31 tháng 10 năm 2023 và có hiệu lực từ ngày ký ban hành./.</w:t>
      </w:r>
    </w:p>
    <w:p>
      <w:r>
        <w:t>Nơi nhận:</w:t>
      </w:r>
    </w:p>
    <w:p>
      <w:r>
        <w:t>- Ủy ban Thường vụ Quốc hội;</w:t>
      </w:r>
    </w:p>
    <w:p>
      <w:r>
        <w:t>- Chính phủ;</w:t>
      </w:r>
    </w:p>
    <w:p>
      <w:r>
        <w:t>- Hội đồng dân tộc và các Ủy ban của Quốc hội;</w:t>
      </w:r>
    </w:p>
    <w:p>
      <w:r>
        <w:t>- Ban Công tác đại biểu quốc hội;</w:t>
      </w:r>
    </w:p>
    <w:p>
      <w:r>
        <w:t>- Bộ Tư pháp (Cục Kiểm tra VBQPPL);</w:t>
      </w:r>
    </w:p>
    <w:p>
      <w:r>
        <w:t>- Bộ Kế hoạch và Đầu tư;</w:t>
      </w:r>
    </w:p>
    <w:p>
      <w:r>
        <w:t>- Bộ Tài chính;</w:t>
      </w:r>
    </w:p>
    <w:p>
      <w:r>
        <w:t>- Ủy ban Dân tộc;</w:t>
      </w:r>
    </w:p>
    <w:p>
      <w:r>
        <w:t>- Bộ Lao động - Thương binh và Xã hội;</w:t>
      </w:r>
    </w:p>
    <w:p>
      <w:r>
        <w:t>- Bộ Nông nghiệp và Phát triển nông thôn;</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Công báo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